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ABB56" w14:textId="77777777" w:rsidR="006570A7" w:rsidRPr="00390EDF" w:rsidRDefault="006570A7" w:rsidP="006570A7">
      <w:pPr>
        <w:jc w:val="center"/>
        <w:rPr>
          <w:rFonts w:ascii="Lato" w:hAnsi="Lato"/>
          <w:b/>
          <w:bCs/>
          <w:sz w:val="24"/>
          <w:szCs w:val="24"/>
        </w:rPr>
      </w:pPr>
      <w:r w:rsidRPr="00390EDF">
        <w:rPr>
          <w:rFonts w:ascii="Lato" w:hAnsi="Lato"/>
          <w:b/>
          <w:bCs/>
          <w:noProof/>
          <w:sz w:val="24"/>
          <w:szCs w:val="24"/>
        </w:rPr>
        <w:drawing>
          <wp:inline distT="0" distB="0" distL="0" distR="0" wp14:anchorId="38CDBB29" wp14:editId="4791E079">
            <wp:extent cx="2725420" cy="890270"/>
            <wp:effectExtent l="0" t="0" r="0" b="5080"/>
            <wp:docPr id="80414935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49351" name="Picture 1"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5420" cy="890270"/>
                    </a:xfrm>
                    <a:prstGeom prst="rect">
                      <a:avLst/>
                    </a:prstGeom>
                    <a:noFill/>
                  </pic:spPr>
                </pic:pic>
              </a:graphicData>
            </a:graphic>
          </wp:inline>
        </w:drawing>
      </w:r>
    </w:p>
    <w:p w14:paraId="1261BA78" w14:textId="77777777" w:rsidR="006570A7" w:rsidRPr="00390EDF" w:rsidRDefault="006570A7" w:rsidP="006570A7">
      <w:pPr>
        <w:spacing w:after="0"/>
        <w:rPr>
          <w:rFonts w:ascii="Lato" w:hAnsi="Lato"/>
          <w:b/>
          <w:bCs/>
          <w:sz w:val="24"/>
          <w:szCs w:val="24"/>
        </w:rPr>
      </w:pPr>
    </w:p>
    <w:p w14:paraId="4A3B5A78" w14:textId="57D0D030" w:rsidR="006570A7" w:rsidRPr="006570A7" w:rsidRDefault="006570A7" w:rsidP="006570A7">
      <w:pPr>
        <w:pStyle w:val="Heading1"/>
        <w:jc w:val="center"/>
      </w:pPr>
      <w:r w:rsidRPr="006570A7">
        <w:t>Anti-Social Behaviour (ASB) Case Review Appeal</w:t>
      </w:r>
      <w:r>
        <w:br/>
      </w:r>
      <w:r w:rsidRPr="006570A7">
        <w:t>Application Form</w:t>
      </w:r>
    </w:p>
    <w:p w14:paraId="620A955E" w14:textId="77777777" w:rsidR="006570A7" w:rsidRPr="00390EDF" w:rsidRDefault="006570A7" w:rsidP="006570A7">
      <w:pPr>
        <w:spacing w:before="120"/>
        <w:rPr>
          <w:rFonts w:ascii="Lato" w:hAnsi="Lato"/>
          <w:sz w:val="24"/>
          <w:szCs w:val="24"/>
        </w:rPr>
      </w:pPr>
      <w:r w:rsidRPr="00390EDF">
        <w:rPr>
          <w:rFonts w:ascii="Lato" w:hAnsi="Lato"/>
          <w:sz w:val="24"/>
          <w:szCs w:val="24"/>
        </w:rPr>
        <w:t xml:space="preserve">Please read the </w:t>
      </w:r>
      <w:hyperlink r:id="rId8" w:history="1">
        <w:r w:rsidRPr="0067355A">
          <w:rPr>
            <w:rStyle w:val="Hyperlink"/>
            <w:rFonts w:ascii="Lato" w:hAnsi="Lato"/>
            <w:b/>
            <w:bCs/>
          </w:rPr>
          <w:t>OPCC Anti-Social Behaviour Case Review Appeals Procedure</w:t>
        </w:r>
      </w:hyperlink>
      <w:r w:rsidRPr="0067355A">
        <w:rPr>
          <w:rFonts w:ascii="Lato" w:hAnsi="Lato"/>
        </w:rPr>
        <w:t xml:space="preserve"> </w:t>
      </w:r>
      <w:r w:rsidRPr="00390EDF">
        <w:rPr>
          <w:rFonts w:ascii="Lato" w:hAnsi="Lato"/>
          <w:sz w:val="24"/>
          <w:szCs w:val="24"/>
        </w:rPr>
        <w:t xml:space="preserve">prior to completing this form. </w:t>
      </w:r>
    </w:p>
    <w:p w14:paraId="4B1126F1" w14:textId="77777777" w:rsidR="006570A7" w:rsidRPr="006570A7" w:rsidRDefault="006570A7" w:rsidP="006570A7">
      <w:pPr>
        <w:pStyle w:val="Heading2"/>
      </w:pPr>
      <w:r w:rsidRPr="006570A7">
        <w:t>Applicant Details</w:t>
      </w:r>
    </w:p>
    <w:tbl>
      <w:tblPr>
        <w:tblStyle w:val="TableGrid"/>
        <w:tblW w:w="0" w:type="auto"/>
        <w:tblLook w:val="04A0" w:firstRow="1" w:lastRow="0" w:firstColumn="1" w:lastColumn="0" w:noHBand="0" w:noVBand="1"/>
      </w:tblPr>
      <w:tblGrid>
        <w:gridCol w:w="1980"/>
        <w:gridCol w:w="7036"/>
      </w:tblGrid>
      <w:tr w:rsidR="006570A7" w:rsidRPr="00390EDF" w14:paraId="45A7041A" w14:textId="77777777" w:rsidTr="008D0440">
        <w:tc>
          <w:tcPr>
            <w:tcW w:w="1980" w:type="dxa"/>
            <w:shd w:val="clear" w:color="auto" w:fill="D9D9D9" w:themeFill="background1" w:themeFillShade="D9"/>
          </w:tcPr>
          <w:p w14:paraId="6C0FC5B0" w14:textId="77777777" w:rsidR="006570A7" w:rsidRPr="00390EDF" w:rsidRDefault="006570A7" w:rsidP="008D0440">
            <w:pPr>
              <w:spacing w:before="120" w:after="120"/>
              <w:rPr>
                <w:rFonts w:ascii="Lato" w:hAnsi="Lato"/>
                <w:sz w:val="24"/>
                <w:szCs w:val="24"/>
              </w:rPr>
            </w:pPr>
            <w:r w:rsidRPr="00390EDF">
              <w:rPr>
                <w:rFonts w:ascii="Lato" w:hAnsi="Lato"/>
                <w:sz w:val="24"/>
                <w:szCs w:val="24"/>
              </w:rPr>
              <w:t>Title</w:t>
            </w:r>
          </w:p>
        </w:tc>
        <w:tc>
          <w:tcPr>
            <w:tcW w:w="7036" w:type="dxa"/>
          </w:tcPr>
          <w:p w14:paraId="341FDE7C" w14:textId="77777777" w:rsidR="006570A7" w:rsidRPr="00390EDF" w:rsidRDefault="006570A7" w:rsidP="008D0440">
            <w:pPr>
              <w:spacing w:before="120"/>
              <w:rPr>
                <w:rFonts w:ascii="Lato" w:hAnsi="Lato"/>
                <w:sz w:val="24"/>
                <w:szCs w:val="24"/>
              </w:rPr>
            </w:pPr>
          </w:p>
        </w:tc>
      </w:tr>
      <w:tr w:rsidR="006570A7" w:rsidRPr="00390EDF" w14:paraId="3314CE9D" w14:textId="77777777" w:rsidTr="008D0440">
        <w:tc>
          <w:tcPr>
            <w:tcW w:w="1980" w:type="dxa"/>
            <w:shd w:val="clear" w:color="auto" w:fill="D9D9D9" w:themeFill="background1" w:themeFillShade="D9"/>
          </w:tcPr>
          <w:p w14:paraId="3355371B" w14:textId="77777777" w:rsidR="006570A7" w:rsidRPr="00390EDF" w:rsidRDefault="006570A7" w:rsidP="008D0440">
            <w:pPr>
              <w:spacing w:before="120" w:after="120"/>
              <w:rPr>
                <w:rFonts w:ascii="Lato" w:hAnsi="Lato"/>
                <w:sz w:val="24"/>
                <w:szCs w:val="24"/>
              </w:rPr>
            </w:pPr>
            <w:r w:rsidRPr="00390EDF">
              <w:rPr>
                <w:rFonts w:ascii="Lato" w:hAnsi="Lato"/>
                <w:sz w:val="24"/>
                <w:szCs w:val="24"/>
              </w:rPr>
              <w:t>First Name(s)</w:t>
            </w:r>
          </w:p>
        </w:tc>
        <w:tc>
          <w:tcPr>
            <w:tcW w:w="7036" w:type="dxa"/>
          </w:tcPr>
          <w:p w14:paraId="672FE298" w14:textId="77777777" w:rsidR="006570A7" w:rsidRPr="00390EDF" w:rsidRDefault="006570A7" w:rsidP="008D0440">
            <w:pPr>
              <w:spacing w:before="120"/>
              <w:rPr>
                <w:rFonts w:ascii="Lato" w:hAnsi="Lato"/>
                <w:sz w:val="24"/>
                <w:szCs w:val="24"/>
              </w:rPr>
            </w:pPr>
          </w:p>
        </w:tc>
      </w:tr>
      <w:tr w:rsidR="006570A7" w:rsidRPr="00390EDF" w14:paraId="45E35FD1" w14:textId="77777777" w:rsidTr="008D0440">
        <w:tc>
          <w:tcPr>
            <w:tcW w:w="1980" w:type="dxa"/>
            <w:shd w:val="clear" w:color="auto" w:fill="D9D9D9" w:themeFill="background1" w:themeFillShade="D9"/>
          </w:tcPr>
          <w:p w14:paraId="40473E5E" w14:textId="77777777" w:rsidR="006570A7" w:rsidRPr="00390EDF" w:rsidRDefault="006570A7" w:rsidP="008D0440">
            <w:pPr>
              <w:spacing w:before="120" w:after="120"/>
              <w:rPr>
                <w:rFonts w:ascii="Lato" w:hAnsi="Lato"/>
                <w:sz w:val="24"/>
                <w:szCs w:val="24"/>
              </w:rPr>
            </w:pPr>
            <w:r w:rsidRPr="00390EDF">
              <w:rPr>
                <w:rFonts w:ascii="Lato" w:hAnsi="Lato"/>
                <w:sz w:val="24"/>
                <w:szCs w:val="24"/>
              </w:rPr>
              <w:t>Last Name</w:t>
            </w:r>
          </w:p>
        </w:tc>
        <w:tc>
          <w:tcPr>
            <w:tcW w:w="7036" w:type="dxa"/>
          </w:tcPr>
          <w:p w14:paraId="0830741E" w14:textId="77777777" w:rsidR="006570A7" w:rsidRPr="00390EDF" w:rsidRDefault="006570A7" w:rsidP="008D0440">
            <w:pPr>
              <w:spacing w:before="120"/>
              <w:rPr>
                <w:rFonts w:ascii="Lato" w:hAnsi="Lato"/>
                <w:sz w:val="24"/>
                <w:szCs w:val="24"/>
              </w:rPr>
            </w:pPr>
          </w:p>
        </w:tc>
      </w:tr>
      <w:tr w:rsidR="006570A7" w:rsidRPr="00390EDF" w14:paraId="1FC86507" w14:textId="77777777" w:rsidTr="008D0440">
        <w:tc>
          <w:tcPr>
            <w:tcW w:w="1980" w:type="dxa"/>
            <w:shd w:val="clear" w:color="auto" w:fill="D9D9D9" w:themeFill="background1" w:themeFillShade="D9"/>
          </w:tcPr>
          <w:p w14:paraId="3EDFA241" w14:textId="77777777" w:rsidR="006570A7" w:rsidRPr="00390EDF" w:rsidRDefault="006570A7" w:rsidP="008D0440">
            <w:pPr>
              <w:spacing w:before="120" w:after="120"/>
              <w:rPr>
                <w:rFonts w:ascii="Lato" w:hAnsi="Lato"/>
                <w:sz w:val="24"/>
                <w:szCs w:val="24"/>
              </w:rPr>
            </w:pPr>
            <w:r w:rsidRPr="00390EDF">
              <w:rPr>
                <w:rFonts w:ascii="Lato" w:hAnsi="Lato"/>
                <w:sz w:val="24"/>
                <w:szCs w:val="24"/>
              </w:rPr>
              <w:t>Home address &amp; Postcode</w:t>
            </w:r>
          </w:p>
        </w:tc>
        <w:tc>
          <w:tcPr>
            <w:tcW w:w="7036" w:type="dxa"/>
          </w:tcPr>
          <w:p w14:paraId="24605C79" w14:textId="77777777" w:rsidR="006570A7" w:rsidRPr="00390EDF" w:rsidRDefault="006570A7" w:rsidP="008D0440">
            <w:pPr>
              <w:spacing w:before="120"/>
              <w:rPr>
                <w:rFonts w:ascii="Lato" w:hAnsi="Lato"/>
                <w:sz w:val="24"/>
                <w:szCs w:val="24"/>
              </w:rPr>
            </w:pPr>
          </w:p>
        </w:tc>
      </w:tr>
      <w:tr w:rsidR="006570A7" w:rsidRPr="00390EDF" w14:paraId="294B0B15" w14:textId="77777777" w:rsidTr="008D0440">
        <w:tc>
          <w:tcPr>
            <w:tcW w:w="1980" w:type="dxa"/>
            <w:shd w:val="clear" w:color="auto" w:fill="D9D9D9" w:themeFill="background1" w:themeFillShade="D9"/>
          </w:tcPr>
          <w:p w14:paraId="65D87390" w14:textId="77777777" w:rsidR="006570A7" w:rsidRPr="00390EDF" w:rsidRDefault="006570A7" w:rsidP="008D0440">
            <w:pPr>
              <w:spacing w:before="120" w:after="120"/>
              <w:rPr>
                <w:rFonts w:ascii="Lato" w:hAnsi="Lato"/>
                <w:sz w:val="24"/>
                <w:szCs w:val="24"/>
              </w:rPr>
            </w:pPr>
            <w:r w:rsidRPr="00390EDF">
              <w:rPr>
                <w:rFonts w:ascii="Lato" w:hAnsi="Lato"/>
                <w:sz w:val="24"/>
                <w:szCs w:val="24"/>
              </w:rPr>
              <w:t>Email Address</w:t>
            </w:r>
          </w:p>
        </w:tc>
        <w:tc>
          <w:tcPr>
            <w:tcW w:w="7036" w:type="dxa"/>
          </w:tcPr>
          <w:p w14:paraId="3BD65A17" w14:textId="77777777" w:rsidR="006570A7" w:rsidRPr="00390EDF" w:rsidRDefault="006570A7" w:rsidP="008D0440">
            <w:pPr>
              <w:spacing w:before="120"/>
              <w:rPr>
                <w:rFonts w:ascii="Lato" w:hAnsi="Lato"/>
                <w:sz w:val="24"/>
                <w:szCs w:val="24"/>
              </w:rPr>
            </w:pPr>
          </w:p>
        </w:tc>
      </w:tr>
      <w:tr w:rsidR="006570A7" w:rsidRPr="00390EDF" w14:paraId="4DB72574" w14:textId="77777777" w:rsidTr="008D0440">
        <w:tc>
          <w:tcPr>
            <w:tcW w:w="1980" w:type="dxa"/>
            <w:shd w:val="clear" w:color="auto" w:fill="D9D9D9" w:themeFill="background1" w:themeFillShade="D9"/>
          </w:tcPr>
          <w:p w14:paraId="3EF4FF98" w14:textId="77777777" w:rsidR="006570A7" w:rsidRPr="00390EDF" w:rsidRDefault="006570A7" w:rsidP="008D0440">
            <w:pPr>
              <w:spacing w:before="120" w:after="120"/>
              <w:rPr>
                <w:rFonts w:ascii="Lato" w:hAnsi="Lato"/>
                <w:sz w:val="24"/>
                <w:szCs w:val="24"/>
              </w:rPr>
            </w:pPr>
            <w:r w:rsidRPr="00390EDF">
              <w:rPr>
                <w:rFonts w:ascii="Lato" w:hAnsi="Lato"/>
                <w:sz w:val="24"/>
                <w:szCs w:val="24"/>
              </w:rPr>
              <w:t>Phone Number</w:t>
            </w:r>
          </w:p>
        </w:tc>
        <w:tc>
          <w:tcPr>
            <w:tcW w:w="7036" w:type="dxa"/>
          </w:tcPr>
          <w:p w14:paraId="57FE3153" w14:textId="77777777" w:rsidR="006570A7" w:rsidRPr="00390EDF" w:rsidRDefault="006570A7" w:rsidP="008D0440">
            <w:pPr>
              <w:spacing w:before="120"/>
              <w:rPr>
                <w:rFonts w:ascii="Lato" w:hAnsi="Lato"/>
                <w:sz w:val="24"/>
                <w:szCs w:val="24"/>
              </w:rPr>
            </w:pPr>
          </w:p>
        </w:tc>
      </w:tr>
    </w:tbl>
    <w:p w14:paraId="4726F534" w14:textId="77777777" w:rsidR="006570A7" w:rsidRPr="006570A7" w:rsidRDefault="006570A7" w:rsidP="006570A7">
      <w:pPr>
        <w:pStyle w:val="Heading2"/>
      </w:pPr>
      <w:r w:rsidRPr="006570A7">
        <w:t>Victim Details (if different to applicant)</w:t>
      </w:r>
    </w:p>
    <w:tbl>
      <w:tblPr>
        <w:tblStyle w:val="TableGrid"/>
        <w:tblW w:w="0" w:type="auto"/>
        <w:tblLook w:val="04A0" w:firstRow="1" w:lastRow="0" w:firstColumn="1" w:lastColumn="0" w:noHBand="0" w:noVBand="1"/>
      </w:tblPr>
      <w:tblGrid>
        <w:gridCol w:w="1980"/>
        <w:gridCol w:w="7036"/>
      </w:tblGrid>
      <w:tr w:rsidR="006570A7" w:rsidRPr="00390EDF" w14:paraId="787B3718" w14:textId="77777777" w:rsidTr="008D0440">
        <w:tc>
          <w:tcPr>
            <w:tcW w:w="1980" w:type="dxa"/>
            <w:shd w:val="clear" w:color="auto" w:fill="D9D9D9" w:themeFill="background1" w:themeFillShade="D9"/>
          </w:tcPr>
          <w:p w14:paraId="3C9995B2" w14:textId="77777777" w:rsidR="006570A7" w:rsidRPr="00390EDF" w:rsidRDefault="006570A7" w:rsidP="008D0440">
            <w:pPr>
              <w:spacing w:before="120" w:after="120"/>
              <w:rPr>
                <w:rFonts w:ascii="Lato" w:hAnsi="Lato"/>
                <w:sz w:val="24"/>
                <w:szCs w:val="24"/>
              </w:rPr>
            </w:pPr>
            <w:r w:rsidRPr="00390EDF">
              <w:rPr>
                <w:rFonts w:ascii="Lato" w:hAnsi="Lato"/>
                <w:sz w:val="24"/>
                <w:szCs w:val="24"/>
              </w:rPr>
              <w:t>Title</w:t>
            </w:r>
          </w:p>
        </w:tc>
        <w:tc>
          <w:tcPr>
            <w:tcW w:w="7036" w:type="dxa"/>
          </w:tcPr>
          <w:p w14:paraId="6B10A447" w14:textId="77777777" w:rsidR="006570A7" w:rsidRPr="00390EDF" w:rsidRDefault="006570A7" w:rsidP="008D0440">
            <w:pPr>
              <w:spacing w:before="120"/>
              <w:rPr>
                <w:rFonts w:ascii="Lato" w:hAnsi="Lato"/>
                <w:sz w:val="24"/>
                <w:szCs w:val="24"/>
              </w:rPr>
            </w:pPr>
          </w:p>
        </w:tc>
      </w:tr>
      <w:tr w:rsidR="006570A7" w:rsidRPr="00390EDF" w14:paraId="563712E8" w14:textId="77777777" w:rsidTr="008D0440">
        <w:tc>
          <w:tcPr>
            <w:tcW w:w="1980" w:type="dxa"/>
            <w:shd w:val="clear" w:color="auto" w:fill="D9D9D9" w:themeFill="background1" w:themeFillShade="D9"/>
          </w:tcPr>
          <w:p w14:paraId="29FD84F0" w14:textId="77777777" w:rsidR="006570A7" w:rsidRPr="00390EDF" w:rsidRDefault="006570A7" w:rsidP="008D0440">
            <w:pPr>
              <w:spacing w:before="120" w:after="120"/>
              <w:rPr>
                <w:rFonts w:ascii="Lato" w:hAnsi="Lato"/>
                <w:sz w:val="24"/>
                <w:szCs w:val="24"/>
              </w:rPr>
            </w:pPr>
            <w:r w:rsidRPr="00390EDF">
              <w:rPr>
                <w:rFonts w:ascii="Lato" w:hAnsi="Lato"/>
                <w:sz w:val="24"/>
                <w:szCs w:val="24"/>
              </w:rPr>
              <w:t>First Name(s)</w:t>
            </w:r>
          </w:p>
        </w:tc>
        <w:tc>
          <w:tcPr>
            <w:tcW w:w="7036" w:type="dxa"/>
          </w:tcPr>
          <w:p w14:paraId="7DE1B058" w14:textId="77777777" w:rsidR="006570A7" w:rsidRPr="00390EDF" w:rsidRDefault="006570A7" w:rsidP="008D0440">
            <w:pPr>
              <w:spacing w:before="120"/>
              <w:rPr>
                <w:rFonts w:ascii="Lato" w:hAnsi="Lato"/>
                <w:sz w:val="24"/>
                <w:szCs w:val="24"/>
              </w:rPr>
            </w:pPr>
          </w:p>
        </w:tc>
      </w:tr>
      <w:tr w:rsidR="006570A7" w:rsidRPr="00390EDF" w14:paraId="3F709C5A" w14:textId="77777777" w:rsidTr="008D0440">
        <w:tc>
          <w:tcPr>
            <w:tcW w:w="1980" w:type="dxa"/>
            <w:shd w:val="clear" w:color="auto" w:fill="D9D9D9" w:themeFill="background1" w:themeFillShade="D9"/>
          </w:tcPr>
          <w:p w14:paraId="19DD40B3" w14:textId="77777777" w:rsidR="006570A7" w:rsidRPr="00390EDF" w:rsidRDefault="006570A7" w:rsidP="008D0440">
            <w:pPr>
              <w:spacing w:before="120" w:after="120"/>
              <w:rPr>
                <w:rFonts w:ascii="Lato" w:hAnsi="Lato"/>
                <w:sz w:val="24"/>
                <w:szCs w:val="24"/>
              </w:rPr>
            </w:pPr>
            <w:r w:rsidRPr="00390EDF">
              <w:rPr>
                <w:rFonts w:ascii="Lato" w:hAnsi="Lato"/>
                <w:sz w:val="24"/>
                <w:szCs w:val="24"/>
              </w:rPr>
              <w:t>Last Name</w:t>
            </w:r>
          </w:p>
        </w:tc>
        <w:tc>
          <w:tcPr>
            <w:tcW w:w="7036" w:type="dxa"/>
          </w:tcPr>
          <w:p w14:paraId="5807D483" w14:textId="77777777" w:rsidR="006570A7" w:rsidRPr="00390EDF" w:rsidRDefault="006570A7" w:rsidP="008D0440">
            <w:pPr>
              <w:spacing w:before="120"/>
              <w:rPr>
                <w:rFonts w:ascii="Lato" w:hAnsi="Lato"/>
                <w:sz w:val="24"/>
                <w:szCs w:val="24"/>
              </w:rPr>
            </w:pPr>
          </w:p>
        </w:tc>
      </w:tr>
      <w:tr w:rsidR="006570A7" w:rsidRPr="00390EDF" w14:paraId="1FA89705" w14:textId="77777777" w:rsidTr="008D0440">
        <w:tc>
          <w:tcPr>
            <w:tcW w:w="1980" w:type="dxa"/>
            <w:shd w:val="clear" w:color="auto" w:fill="D9D9D9" w:themeFill="background1" w:themeFillShade="D9"/>
          </w:tcPr>
          <w:p w14:paraId="5E2AFEB6" w14:textId="77777777" w:rsidR="006570A7" w:rsidRPr="00390EDF" w:rsidRDefault="006570A7" w:rsidP="008D0440">
            <w:pPr>
              <w:spacing w:before="120" w:after="120"/>
              <w:rPr>
                <w:rFonts w:ascii="Lato" w:hAnsi="Lato"/>
                <w:sz w:val="24"/>
                <w:szCs w:val="24"/>
              </w:rPr>
            </w:pPr>
            <w:r w:rsidRPr="00390EDF">
              <w:rPr>
                <w:rFonts w:ascii="Lato" w:hAnsi="Lato"/>
                <w:sz w:val="24"/>
                <w:szCs w:val="24"/>
              </w:rPr>
              <w:t>Home address &amp; Postcode</w:t>
            </w:r>
          </w:p>
        </w:tc>
        <w:tc>
          <w:tcPr>
            <w:tcW w:w="7036" w:type="dxa"/>
          </w:tcPr>
          <w:p w14:paraId="327A7A0A" w14:textId="77777777" w:rsidR="006570A7" w:rsidRPr="00390EDF" w:rsidRDefault="006570A7" w:rsidP="008D0440">
            <w:pPr>
              <w:spacing w:before="120"/>
              <w:rPr>
                <w:rFonts w:ascii="Lato" w:hAnsi="Lato"/>
                <w:sz w:val="24"/>
                <w:szCs w:val="24"/>
              </w:rPr>
            </w:pPr>
          </w:p>
        </w:tc>
      </w:tr>
      <w:tr w:rsidR="006570A7" w:rsidRPr="00390EDF" w14:paraId="36C8959C" w14:textId="77777777" w:rsidTr="008D0440">
        <w:tc>
          <w:tcPr>
            <w:tcW w:w="1980" w:type="dxa"/>
            <w:shd w:val="clear" w:color="auto" w:fill="D9D9D9" w:themeFill="background1" w:themeFillShade="D9"/>
          </w:tcPr>
          <w:p w14:paraId="21B655F0" w14:textId="77777777" w:rsidR="006570A7" w:rsidRPr="00390EDF" w:rsidRDefault="006570A7" w:rsidP="008D0440">
            <w:pPr>
              <w:spacing w:before="120" w:after="120"/>
              <w:rPr>
                <w:rFonts w:ascii="Lato" w:hAnsi="Lato"/>
                <w:sz w:val="24"/>
                <w:szCs w:val="24"/>
              </w:rPr>
            </w:pPr>
            <w:r w:rsidRPr="00390EDF">
              <w:rPr>
                <w:rFonts w:ascii="Lato" w:hAnsi="Lato"/>
                <w:sz w:val="24"/>
                <w:szCs w:val="24"/>
              </w:rPr>
              <w:t>Email Address</w:t>
            </w:r>
          </w:p>
        </w:tc>
        <w:tc>
          <w:tcPr>
            <w:tcW w:w="7036" w:type="dxa"/>
          </w:tcPr>
          <w:p w14:paraId="6B0B97B9" w14:textId="77777777" w:rsidR="006570A7" w:rsidRPr="00390EDF" w:rsidRDefault="006570A7" w:rsidP="008D0440">
            <w:pPr>
              <w:spacing w:before="120"/>
              <w:rPr>
                <w:rFonts w:ascii="Lato" w:hAnsi="Lato"/>
                <w:sz w:val="24"/>
                <w:szCs w:val="24"/>
              </w:rPr>
            </w:pPr>
          </w:p>
        </w:tc>
      </w:tr>
      <w:tr w:rsidR="006570A7" w:rsidRPr="00390EDF" w14:paraId="7DA096C8" w14:textId="77777777" w:rsidTr="008D0440">
        <w:tc>
          <w:tcPr>
            <w:tcW w:w="1980" w:type="dxa"/>
            <w:shd w:val="clear" w:color="auto" w:fill="D9D9D9" w:themeFill="background1" w:themeFillShade="D9"/>
          </w:tcPr>
          <w:p w14:paraId="48204FD2" w14:textId="77777777" w:rsidR="006570A7" w:rsidRPr="00390EDF" w:rsidRDefault="006570A7" w:rsidP="008D0440">
            <w:pPr>
              <w:spacing w:before="120" w:after="120"/>
              <w:rPr>
                <w:rFonts w:ascii="Lato" w:hAnsi="Lato"/>
                <w:sz w:val="24"/>
                <w:szCs w:val="24"/>
              </w:rPr>
            </w:pPr>
            <w:r w:rsidRPr="00390EDF">
              <w:rPr>
                <w:rFonts w:ascii="Lato" w:hAnsi="Lato"/>
                <w:sz w:val="24"/>
                <w:szCs w:val="24"/>
              </w:rPr>
              <w:t>Phone Number</w:t>
            </w:r>
          </w:p>
        </w:tc>
        <w:tc>
          <w:tcPr>
            <w:tcW w:w="7036" w:type="dxa"/>
          </w:tcPr>
          <w:p w14:paraId="1AA31670" w14:textId="77777777" w:rsidR="006570A7" w:rsidRPr="00390EDF" w:rsidRDefault="006570A7" w:rsidP="008D0440">
            <w:pPr>
              <w:spacing w:before="120"/>
              <w:rPr>
                <w:rFonts w:ascii="Lato" w:hAnsi="Lato"/>
                <w:sz w:val="24"/>
                <w:szCs w:val="24"/>
              </w:rPr>
            </w:pPr>
          </w:p>
        </w:tc>
      </w:tr>
    </w:tbl>
    <w:p w14:paraId="14C57D88" w14:textId="77777777" w:rsidR="006570A7" w:rsidRPr="00390EDF" w:rsidRDefault="006570A7" w:rsidP="006570A7">
      <w:pPr>
        <w:spacing w:before="240" w:after="360"/>
        <w:rPr>
          <w:rFonts w:ascii="Lato" w:hAnsi="Lato"/>
          <w:sz w:val="24"/>
          <w:szCs w:val="24"/>
        </w:rPr>
      </w:pPr>
      <w:r w:rsidRPr="00390EDF">
        <w:rPr>
          <w:rFonts w:ascii="Lato" w:hAnsi="Lato"/>
          <w:b/>
          <w:bCs/>
          <w:sz w:val="24"/>
          <w:szCs w:val="24"/>
        </w:rPr>
        <w:t>Note</w:t>
      </w:r>
      <w:r w:rsidRPr="00390EDF">
        <w:rPr>
          <w:rFonts w:ascii="Lato" w:hAnsi="Lato"/>
          <w:sz w:val="24"/>
          <w:szCs w:val="24"/>
        </w:rPr>
        <w:t>: an appeal can be made by the victim or another person acting on their behalf. If you are acting as an advocate on behalf of somebody else, a signed consent letter (or copy of Power of Attorney for Health and Welfare) should be submitted along with this appeal application.</w:t>
      </w:r>
    </w:p>
    <w:p w14:paraId="776D7C15" w14:textId="77777777" w:rsidR="006570A7" w:rsidRPr="00390EDF" w:rsidRDefault="006570A7" w:rsidP="006570A7">
      <w:pPr>
        <w:pStyle w:val="Heading2"/>
      </w:pPr>
      <w:r w:rsidRPr="00390EDF">
        <w:lastRenderedPageBreak/>
        <w:t>ASB Case Review Details</w:t>
      </w:r>
    </w:p>
    <w:tbl>
      <w:tblPr>
        <w:tblStyle w:val="TableGrid"/>
        <w:tblW w:w="0" w:type="auto"/>
        <w:tblLook w:val="04A0" w:firstRow="1" w:lastRow="0" w:firstColumn="1" w:lastColumn="0" w:noHBand="0" w:noVBand="1"/>
      </w:tblPr>
      <w:tblGrid>
        <w:gridCol w:w="2015"/>
        <w:gridCol w:w="7001"/>
      </w:tblGrid>
      <w:tr w:rsidR="006570A7" w:rsidRPr="00390EDF" w14:paraId="3FCD7BE4" w14:textId="77777777" w:rsidTr="008D0440">
        <w:tc>
          <w:tcPr>
            <w:tcW w:w="1991" w:type="dxa"/>
            <w:shd w:val="clear" w:color="auto" w:fill="D9D9D9" w:themeFill="background1" w:themeFillShade="D9"/>
          </w:tcPr>
          <w:p w14:paraId="3E3E1BE1" w14:textId="77777777" w:rsidR="006570A7" w:rsidRPr="00390EDF" w:rsidRDefault="006570A7" w:rsidP="008D0440">
            <w:pPr>
              <w:spacing w:before="120" w:after="120"/>
              <w:rPr>
                <w:rFonts w:ascii="Lato" w:hAnsi="Lato"/>
                <w:sz w:val="24"/>
                <w:szCs w:val="24"/>
              </w:rPr>
            </w:pPr>
            <w:r w:rsidRPr="00390EDF">
              <w:rPr>
                <w:rFonts w:ascii="Lato" w:hAnsi="Lato"/>
                <w:sz w:val="24"/>
                <w:szCs w:val="24"/>
              </w:rPr>
              <w:t>Address/location relevant to the ASB</w:t>
            </w:r>
          </w:p>
        </w:tc>
        <w:tc>
          <w:tcPr>
            <w:tcW w:w="7025" w:type="dxa"/>
          </w:tcPr>
          <w:p w14:paraId="6FC05017" w14:textId="77777777" w:rsidR="006570A7" w:rsidRPr="00390EDF" w:rsidRDefault="006570A7" w:rsidP="008D0440">
            <w:pPr>
              <w:spacing w:before="120"/>
              <w:rPr>
                <w:rFonts w:ascii="Lato" w:hAnsi="Lato"/>
                <w:sz w:val="24"/>
                <w:szCs w:val="24"/>
              </w:rPr>
            </w:pPr>
          </w:p>
        </w:tc>
      </w:tr>
    </w:tbl>
    <w:p w14:paraId="4916A548" w14:textId="77777777" w:rsidR="006570A7" w:rsidRPr="00390EDF" w:rsidRDefault="006570A7" w:rsidP="006570A7">
      <w:pPr>
        <w:spacing w:after="0"/>
        <w:rPr>
          <w:rFonts w:ascii="Lato" w:hAnsi="Lato"/>
          <w:sz w:val="24"/>
          <w:szCs w:val="24"/>
        </w:rPr>
      </w:pPr>
    </w:p>
    <w:tbl>
      <w:tblPr>
        <w:tblStyle w:val="TableGrid"/>
        <w:tblW w:w="0" w:type="auto"/>
        <w:tblLook w:val="04A0" w:firstRow="1" w:lastRow="0" w:firstColumn="1" w:lastColumn="0" w:noHBand="0" w:noVBand="1"/>
      </w:tblPr>
      <w:tblGrid>
        <w:gridCol w:w="5524"/>
        <w:gridCol w:w="3492"/>
      </w:tblGrid>
      <w:tr w:rsidR="006570A7" w:rsidRPr="00390EDF" w14:paraId="2A127221" w14:textId="77777777" w:rsidTr="008D0440">
        <w:tc>
          <w:tcPr>
            <w:tcW w:w="9016" w:type="dxa"/>
            <w:gridSpan w:val="2"/>
            <w:shd w:val="clear" w:color="auto" w:fill="D9D9D9" w:themeFill="background1" w:themeFillShade="D9"/>
          </w:tcPr>
          <w:p w14:paraId="04CF91A1" w14:textId="77777777" w:rsidR="006570A7" w:rsidRPr="00390EDF" w:rsidRDefault="006570A7" w:rsidP="008D0440">
            <w:pPr>
              <w:spacing w:before="120" w:after="120"/>
              <w:rPr>
                <w:rFonts w:ascii="Lato" w:hAnsi="Lato"/>
                <w:sz w:val="24"/>
                <w:szCs w:val="24"/>
              </w:rPr>
            </w:pPr>
            <w:r w:rsidRPr="00390EDF">
              <w:rPr>
                <w:rFonts w:ascii="Lato" w:hAnsi="Lato"/>
                <w:sz w:val="24"/>
                <w:szCs w:val="24"/>
              </w:rPr>
              <w:t>To which Local Authority did you apply for an ASB Case Review?</w:t>
            </w:r>
          </w:p>
        </w:tc>
      </w:tr>
      <w:tr w:rsidR="006570A7" w:rsidRPr="00390EDF" w14:paraId="48654375" w14:textId="77777777" w:rsidTr="008D0440">
        <w:trPr>
          <w:trHeight w:val="195"/>
        </w:trPr>
        <w:tc>
          <w:tcPr>
            <w:tcW w:w="9016" w:type="dxa"/>
            <w:gridSpan w:val="2"/>
          </w:tcPr>
          <w:p w14:paraId="20B12F03" w14:textId="77777777" w:rsidR="006570A7" w:rsidRPr="00390EDF" w:rsidRDefault="006570A7" w:rsidP="008D0440">
            <w:pPr>
              <w:spacing w:before="120" w:after="120"/>
              <w:rPr>
                <w:rFonts w:ascii="Lato" w:hAnsi="Lato"/>
                <w:sz w:val="24"/>
                <w:szCs w:val="24"/>
              </w:rPr>
            </w:pPr>
          </w:p>
        </w:tc>
      </w:tr>
      <w:tr w:rsidR="006570A7" w:rsidRPr="00390EDF" w14:paraId="46FCFE46" w14:textId="77777777" w:rsidTr="008D0440">
        <w:tc>
          <w:tcPr>
            <w:tcW w:w="5524" w:type="dxa"/>
            <w:shd w:val="clear" w:color="auto" w:fill="D9D9D9" w:themeFill="background1" w:themeFillShade="D9"/>
          </w:tcPr>
          <w:p w14:paraId="6FD9B046" w14:textId="77777777" w:rsidR="006570A7" w:rsidRPr="00390EDF" w:rsidRDefault="006570A7" w:rsidP="008D0440">
            <w:pPr>
              <w:spacing w:before="120" w:after="120"/>
              <w:rPr>
                <w:rFonts w:ascii="Lato" w:hAnsi="Lato"/>
                <w:sz w:val="24"/>
                <w:szCs w:val="24"/>
              </w:rPr>
            </w:pPr>
            <w:r w:rsidRPr="00390EDF">
              <w:rPr>
                <w:rFonts w:ascii="Lato" w:hAnsi="Lato"/>
                <w:sz w:val="24"/>
                <w:szCs w:val="24"/>
              </w:rPr>
              <w:t>On what date did you apply for the case review?</w:t>
            </w:r>
          </w:p>
        </w:tc>
        <w:tc>
          <w:tcPr>
            <w:tcW w:w="3492" w:type="dxa"/>
          </w:tcPr>
          <w:p w14:paraId="0D4C664B" w14:textId="77777777" w:rsidR="006570A7" w:rsidRPr="00390EDF" w:rsidRDefault="006570A7" w:rsidP="008D0440">
            <w:pPr>
              <w:spacing w:before="120" w:after="120"/>
              <w:rPr>
                <w:rFonts w:ascii="Lato" w:hAnsi="Lato"/>
                <w:sz w:val="24"/>
                <w:szCs w:val="24"/>
              </w:rPr>
            </w:pPr>
          </w:p>
        </w:tc>
      </w:tr>
    </w:tbl>
    <w:p w14:paraId="6DE7A5C8" w14:textId="77777777" w:rsidR="006570A7" w:rsidRPr="006570A7" w:rsidRDefault="006570A7" w:rsidP="006570A7">
      <w:pPr>
        <w:pStyle w:val="Heading2"/>
      </w:pPr>
      <w:r w:rsidRPr="006570A7">
        <w:t>Appeal Grounds</w:t>
      </w:r>
    </w:p>
    <w:p w14:paraId="6ACFDC12" w14:textId="77777777" w:rsidR="006570A7" w:rsidRPr="00390EDF" w:rsidRDefault="006570A7" w:rsidP="006570A7">
      <w:pPr>
        <w:spacing w:after="240"/>
        <w:rPr>
          <w:rFonts w:ascii="Lato" w:hAnsi="Lato"/>
          <w:sz w:val="24"/>
          <w:szCs w:val="24"/>
        </w:rPr>
      </w:pPr>
      <w:r w:rsidRPr="00390EDF">
        <w:rPr>
          <w:rFonts w:ascii="Lato" w:hAnsi="Lato"/>
          <w:sz w:val="24"/>
          <w:szCs w:val="24"/>
        </w:rPr>
        <w:t>A victim of anti-social behaviour (or another person acting on their behalf with their consent) can make an appeal in relation to an ASB Case Review if they are dissatisfied with:</w:t>
      </w:r>
    </w:p>
    <w:p w14:paraId="433A8677" w14:textId="77777777" w:rsidR="006570A7" w:rsidRPr="00390EDF" w:rsidRDefault="006570A7" w:rsidP="006570A7">
      <w:pPr>
        <w:pStyle w:val="ListParagraph"/>
        <w:numPr>
          <w:ilvl w:val="0"/>
          <w:numId w:val="2"/>
        </w:numPr>
        <w:spacing w:after="240" w:line="240" w:lineRule="auto"/>
        <w:contextualSpacing w:val="0"/>
        <w:rPr>
          <w:rFonts w:ascii="Lato" w:hAnsi="Lato"/>
          <w:sz w:val="24"/>
          <w:szCs w:val="24"/>
        </w:rPr>
      </w:pPr>
      <w:r w:rsidRPr="00390EDF">
        <w:rPr>
          <w:rFonts w:ascii="Lato" w:hAnsi="Lato"/>
          <w:bCs/>
          <w:sz w:val="24"/>
          <w:szCs w:val="24"/>
        </w:rPr>
        <w:t>the decision by the relevant bodies on whether the threshold for a Case Review was met</w:t>
      </w:r>
      <w:r w:rsidRPr="00390EDF">
        <w:rPr>
          <w:rFonts w:ascii="Lato" w:hAnsi="Lato"/>
          <w:i/>
          <w:iCs/>
          <w:sz w:val="24"/>
          <w:szCs w:val="24"/>
        </w:rPr>
        <w:t xml:space="preserve"> (i.e. the application was declined on the basis the threshold was not met), </w:t>
      </w:r>
      <w:r w:rsidRPr="00390EDF">
        <w:rPr>
          <w:rFonts w:ascii="Lato" w:hAnsi="Lato"/>
          <w:b/>
          <w:bCs/>
          <w:sz w:val="24"/>
          <w:szCs w:val="24"/>
        </w:rPr>
        <w:t>or</w:t>
      </w:r>
    </w:p>
    <w:p w14:paraId="37455AAC" w14:textId="77777777" w:rsidR="006570A7" w:rsidRPr="00390EDF" w:rsidRDefault="006570A7" w:rsidP="006570A7">
      <w:pPr>
        <w:pStyle w:val="ListParagraph"/>
        <w:numPr>
          <w:ilvl w:val="0"/>
          <w:numId w:val="2"/>
        </w:numPr>
        <w:spacing w:after="240" w:line="240" w:lineRule="auto"/>
        <w:ind w:left="788" w:hanging="357"/>
        <w:contextualSpacing w:val="0"/>
        <w:rPr>
          <w:rFonts w:ascii="Lato" w:hAnsi="Lato"/>
          <w:sz w:val="24"/>
          <w:szCs w:val="24"/>
        </w:rPr>
      </w:pPr>
      <w:r w:rsidRPr="00390EDF">
        <w:rPr>
          <w:rFonts w:ascii="Lato" w:hAnsi="Lato"/>
          <w:sz w:val="24"/>
          <w:szCs w:val="24"/>
        </w:rPr>
        <w:t>the way in which the case review has been carried out by the relevant bodies</w:t>
      </w:r>
    </w:p>
    <w:p w14:paraId="7AB45159" w14:textId="77777777" w:rsidR="006570A7" w:rsidRPr="00390EDF" w:rsidRDefault="006570A7" w:rsidP="006570A7">
      <w:pPr>
        <w:spacing w:after="240"/>
        <w:rPr>
          <w:rFonts w:ascii="Lato" w:hAnsi="Lato"/>
          <w:sz w:val="24"/>
          <w:szCs w:val="24"/>
        </w:rPr>
      </w:pPr>
      <w:r w:rsidRPr="00390EDF">
        <w:rPr>
          <w:rFonts w:ascii="Lato" w:hAnsi="Lato"/>
          <w:sz w:val="24"/>
          <w:szCs w:val="24"/>
        </w:rPr>
        <w:t xml:space="preserve">An appeal cannot be requested solely on the grounds that the victim was dissatisfied with the outcome of an ASB Case Review.  </w:t>
      </w:r>
    </w:p>
    <w:p w14:paraId="72A1AD81" w14:textId="77777777" w:rsidR="006570A7" w:rsidRPr="00390EDF" w:rsidRDefault="006570A7" w:rsidP="006570A7">
      <w:pPr>
        <w:spacing w:after="240"/>
        <w:rPr>
          <w:rFonts w:ascii="Lato" w:hAnsi="Lato"/>
          <w:sz w:val="24"/>
          <w:szCs w:val="24"/>
        </w:rPr>
      </w:pPr>
      <w:r w:rsidRPr="00390EDF">
        <w:rPr>
          <w:rFonts w:ascii="Lato" w:hAnsi="Lato"/>
          <w:sz w:val="24"/>
          <w:szCs w:val="24"/>
        </w:rPr>
        <w:t xml:space="preserve">Where the applicant is dissatisfied with the delivery of an action plan which has been produced as part of a case review, or is unhappy that a particular enforcement tool or power has not been implemented, this should be raised with the district/borough council single point of contact (SPOC) for that case. </w:t>
      </w:r>
    </w:p>
    <w:p w14:paraId="3F8A168A" w14:textId="77777777" w:rsidR="006570A7" w:rsidRPr="00390EDF" w:rsidRDefault="006570A7" w:rsidP="006570A7">
      <w:pPr>
        <w:spacing w:after="240"/>
        <w:rPr>
          <w:rFonts w:ascii="Lato" w:hAnsi="Lato"/>
          <w:sz w:val="24"/>
          <w:szCs w:val="24"/>
        </w:rPr>
      </w:pPr>
      <w:r w:rsidRPr="00390EDF">
        <w:rPr>
          <w:rFonts w:ascii="Lato" w:hAnsi="Lato"/>
          <w:sz w:val="24"/>
          <w:szCs w:val="24"/>
        </w:rPr>
        <w:t xml:space="preserve">The role of the OPCC will be to consider due process and ensure that the ASB Case Review has been properly and effectively undertaken by the relevant bodies. </w:t>
      </w:r>
    </w:p>
    <w:p w14:paraId="2F8F7C88" w14:textId="77777777" w:rsidR="006570A7" w:rsidRPr="00390EDF" w:rsidRDefault="006570A7" w:rsidP="006570A7">
      <w:pPr>
        <w:spacing w:after="240"/>
        <w:rPr>
          <w:rFonts w:ascii="Lato" w:hAnsi="Lato"/>
          <w:sz w:val="24"/>
          <w:szCs w:val="24"/>
        </w:rPr>
      </w:pPr>
      <w:r w:rsidRPr="00390EDF">
        <w:rPr>
          <w:rFonts w:ascii="Lato" w:hAnsi="Lato"/>
          <w:sz w:val="24"/>
          <w:szCs w:val="24"/>
        </w:rPr>
        <w:t>The PCC does not have any statutory powers with regards to the ASB Case Review process and can only make recommendations.</w:t>
      </w:r>
    </w:p>
    <w:p w14:paraId="2EA9436D" w14:textId="77777777" w:rsidR="006570A7" w:rsidRPr="00390EDF" w:rsidRDefault="006570A7" w:rsidP="006570A7">
      <w:pPr>
        <w:pStyle w:val="Heading2"/>
      </w:pPr>
      <w:r w:rsidRPr="00390EDF">
        <w:t>Type 1 appeal (application declined)</w:t>
      </w:r>
    </w:p>
    <w:tbl>
      <w:tblPr>
        <w:tblStyle w:val="TableGrid"/>
        <w:tblW w:w="0" w:type="auto"/>
        <w:tblLook w:val="04A0" w:firstRow="1" w:lastRow="0" w:firstColumn="1" w:lastColumn="0" w:noHBand="0" w:noVBand="1"/>
      </w:tblPr>
      <w:tblGrid>
        <w:gridCol w:w="6091"/>
        <w:gridCol w:w="1462"/>
        <w:gridCol w:w="1463"/>
      </w:tblGrid>
      <w:tr w:rsidR="006570A7" w:rsidRPr="00390EDF" w14:paraId="7186EA4F" w14:textId="77777777" w:rsidTr="008D0440">
        <w:tc>
          <w:tcPr>
            <w:tcW w:w="6091" w:type="dxa"/>
            <w:shd w:val="clear" w:color="auto" w:fill="D9D9D9" w:themeFill="background1" w:themeFillShade="D9"/>
          </w:tcPr>
          <w:p w14:paraId="2E8C7428" w14:textId="77777777" w:rsidR="006570A7" w:rsidRPr="00390EDF" w:rsidRDefault="006570A7" w:rsidP="008D0440">
            <w:pPr>
              <w:spacing w:before="120" w:after="120"/>
              <w:rPr>
                <w:rFonts w:ascii="Lato" w:hAnsi="Lato"/>
                <w:sz w:val="24"/>
                <w:szCs w:val="24"/>
              </w:rPr>
            </w:pPr>
            <w:r w:rsidRPr="00390EDF">
              <w:rPr>
                <w:rFonts w:ascii="Lato" w:hAnsi="Lato"/>
                <w:sz w:val="24"/>
                <w:szCs w:val="24"/>
              </w:rPr>
              <w:t xml:space="preserve">Are you appealing against a decision to decline your  request for an ASB Case Review?  </w:t>
            </w:r>
          </w:p>
        </w:tc>
        <w:tc>
          <w:tcPr>
            <w:tcW w:w="1462" w:type="dxa"/>
            <w:vAlign w:val="center"/>
          </w:tcPr>
          <w:p w14:paraId="5D50E7EA" w14:textId="77777777" w:rsidR="006570A7" w:rsidRPr="00390EDF" w:rsidRDefault="006570A7" w:rsidP="008D0440">
            <w:pPr>
              <w:jc w:val="center"/>
              <w:rPr>
                <w:rFonts w:ascii="Lato" w:hAnsi="Lato"/>
                <w:sz w:val="24"/>
                <w:szCs w:val="24"/>
              </w:rPr>
            </w:pPr>
            <w:r w:rsidRPr="00390EDF">
              <w:rPr>
                <w:rFonts w:ascii="Lato" w:hAnsi="Lato"/>
                <w:sz w:val="24"/>
                <w:szCs w:val="24"/>
              </w:rPr>
              <w:t xml:space="preserve">YES </w:t>
            </w:r>
          </w:p>
        </w:tc>
        <w:tc>
          <w:tcPr>
            <w:tcW w:w="1463" w:type="dxa"/>
            <w:vAlign w:val="center"/>
          </w:tcPr>
          <w:p w14:paraId="03DDDD7E" w14:textId="77777777" w:rsidR="006570A7" w:rsidRPr="00390EDF" w:rsidRDefault="006570A7" w:rsidP="008D0440">
            <w:pPr>
              <w:jc w:val="center"/>
              <w:rPr>
                <w:rFonts w:ascii="Lato" w:hAnsi="Lato"/>
                <w:sz w:val="24"/>
                <w:szCs w:val="24"/>
              </w:rPr>
            </w:pPr>
            <w:r w:rsidRPr="00390EDF">
              <w:rPr>
                <w:rFonts w:ascii="Lato" w:hAnsi="Lato"/>
                <w:sz w:val="24"/>
                <w:szCs w:val="24"/>
              </w:rPr>
              <w:t>NO</w:t>
            </w:r>
          </w:p>
        </w:tc>
      </w:tr>
      <w:tr w:rsidR="006570A7" w:rsidRPr="00390EDF" w14:paraId="2D32E35E" w14:textId="77777777" w:rsidTr="008D0440">
        <w:tc>
          <w:tcPr>
            <w:tcW w:w="6091" w:type="dxa"/>
            <w:shd w:val="clear" w:color="auto" w:fill="D9D9D9" w:themeFill="background1" w:themeFillShade="D9"/>
          </w:tcPr>
          <w:p w14:paraId="5FD7DA19" w14:textId="77777777" w:rsidR="006570A7" w:rsidRPr="00390EDF" w:rsidRDefault="006570A7" w:rsidP="008D0440">
            <w:pPr>
              <w:spacing w:before="120" w:after="120"/>
              <w:rPr>
                <w:rFonts w:ascii="Lato" w:hAnsi="Lato"/>
                <w:sz w:val="24"/>
                <w:szCs w:val="24"/>
              </w:rPr>
            </w:pPr>
            <w:r w:rsidRPr="00390EDF">
              <w:rPr>
                <w:rFonts w:ascii="Lato" w:hAnsi="Lato"/>
                <w:sz w:val="24"/>
                <w:szCs w:val="24"/>
              </w:rPr>
              <w:t>If yes, please state what date you received notice that your application for a case review had been declined.</w:t>
            </w:r>
          </w:p>
        </w:tc>
        <w:tc>
          <w:tcPr>
            <w:tcW w:w="2925" w:type="dxa"/>
            <w:gridSpan w:val="2"/>
          </w:tcPr>
          <w:p w14:paraId="76D6E598" w14:textId="77777777" w:rsidR="006570A7" w:rsidRPr="00390EDF" w:rsidRDefault="006570A7" w:rsidP="008D0440">
            <w:pPr>
              <w:spacing w:before="120"/>
              <w:rPr>
                <w:rFonts w:ascii="Lato" w:hAnsi="Lato"/>
                <w:sz w:val="24"/>
                <w:szCs w:val="24"/>
              </w:rPr>
            </w:pPr>
            <w:r w:rsidRPr="00390EDF">
              <w:rPr>
                <w:rFonts w:ascii="Lato" w:hAnsi="Lato"/>
                <w:sz w:val="24"/>
                <w:szCs w:val="24"/>
              </w:rPr>
              <w:t xml:space="preserve">     </w:t>
            </w:r>
          </w:p>
        </w:tc>
      </w:tr>
    </w:tbl>
    <w:p w14:paraId="14495D66" w14:textId="77777777" w:rsidR="006570A7" w:rsidRPr="00390EDF" w:rsidRDefault="006570A7" w:rsidP="006570A7">
      <w:pPr>
        <w:rPr>
          <w:rFonts w:ascii="Lato" w:hAnsi="Lato"/>
          <w:sz w:val="24"/>
          <w:szCs w:val="24"/>
        </w:rPr>
      </w:pPr>
    </w:p>
    <w:tbl>
      <w:tblPr>
        <w:tblStyle w:val="TableGrid"/>
        <w:tblW w:w="0" w:type="auto"/>
        <w:tblLook w:val="04A0" w:firstRow="1" w:lastRow="0" w:firstColumn="1" w:lastColumn="0" w:noHBand="0" w:noVBand="1"/>
      </w:tblPr>
      <w:tblGrid>
        <w:gridCol w:w="2972"/>
        <w:gridCol w:w="2693"/>
        <w:gridCol w:w="3351"/>
      </w:tblGrid>
      <w:tr w:rsidR="006570A7" w:rsidRPr="00390EDF" w14:paraId="190D4084" w14:textId="77777777" w:rsidTr="008D0440">
        <w:tc>
          <w:tcPr>
            <w:tcW w:w="9016" w:type="dxa"/>
            <w:gridSpan w:val="3"/>
            <w:shd w:val="clear" w:color="auto" w:fill="D9D9D9" w:themeFill="background1" w:themeFillShade="D9"/>
          </w:tcPr>
          <w:p w14:paraId="5D90DA22" w14:textId="77777777" w:rsidR="006570A7" w:rsidRPr="00390EDF" w:rsidRDefault="006570A7" w:rsidP="008D0440">
            <w:pPr>
              <w:spacing w:before="120" w:after="120"/>
              <w:rPr>
                <w:rFonts w:ascii="Lato" w:hAnsi="Lato"/>
                <w:sz w:val="24"/>
                <w:szCs w:val="24"/>
              </w:rPr>
            </w:pPr>
            <w:r w:rsidRPr="00390EDF">
              <w:rPr>
                <w:rFonts w:ascii="Lato" w:hAnsi="Lato"/>
                <w:sz w:val="24"/>
                <w:szCs w:val="24"/>
              </w:rPr>
              <w:lastRenderedPageBreak/>
              <w:t xml:space="preserve">Please provide details of the incidents of anti-social behaviour you previously reported in relation to your application for a case review.  Please include the dates the incidents took place, the date the incidents were reported and to which agency. </w:t>
            </w:r>
          </w:p>
        </w:tc>
      </w:tr>
      <w:tr w:rsidR="006570A7" w:rsidRPr="00390EDF" w14:paraId="5DBC9355" w14:textId="77777777" w:rsidTr="008D0440">
        <w:tc>
          <w:tcPr>
            <w:tcW w:w="2972" w:type="dxa"/>
            <w:shd w:val="clear" w:color="auto" w:fill="D9D9D9" w:themeFill="background1" w:themeFillShade="D9"/>
          </w:tcPr>
          <w:p w14:paraId="2C70CC97" w14:textId="77777777" w:rsidR="006570A7" w:rsidRPr="00390EDF" w:rsidRDefault="006570A7" w:rsidP="008D0440">
            <w:pPr>
              <w:spacing w:before="120" w:after="120"/>
              <w:jc w:val="center"/>
              <w:rPr>
                <w:rFonts w:ascii="Lato" w:hAnsi="Lato"/>
                <w:sz w:val="24"/>
                <w:szCs w:val="24"/>
              </w:rPr>
            </w:pPr>
            <w:r w:rsidRPr="00390EDF">
              <w:rPr>
                <w:rFonts w:ascii="Lato" w:hAnsi="Lato"/>
                <w:sz w:val="24"/>
                <w:szCs w:val="24"/>
              </w:rPr>
              <w:t>Date incident took place</w:t>
            </w:r>
          </w:p>
        </w:tc>
        <w:tc>
          <w:tcPr>
            <w:tcW w:w="2693" w:type="dxa"/>
            <w:shd w:val="clear" w:color="auto" w:fill="D9D9D9" w:themeFill="background1" w:themeFillShade="D9"/>
          </w:tcPr>
          <w:p w14:paraId="7E657F03" w14:textId="77777777" w:rsidR="006570A7" w:rsidRPr="00390EDF" w:rsidRDefault="006570A7" w:rsidP="008D0440">
            <w:pPr>
              <w:spacing w:before="120" w:after="120"/>
              <w:jc w:val="center"/>
              <w:rPr>
                <w:rFonts w:ascii="Lato" w:hAnsi="Lato"/>
                <w:sz w:val="24"/>
                <w:szCs w:val="24"/>
              </w:rPr>
            </w:pPr>
            <w:r w:rsidRPr="00390EDF">
              <w:rPr>
                <w:rFonts w:ascii="Lato" w:hAnsi="Lato"/>
                <w:sz w:val="24"/>
                <w:szCs w:val="24"/>
              </w:rPr>
              <w:t>Date incident reported</w:t>
            </w:r>
          </w:p>
        </w:tc>
        <w:tc>
          <w:tcPr>
            <w:tcW w:w="3351" w:type="dxa"/>
            <w:shd w:val="clear" w:color="auto" w:fill="D9D9D9" w:themeFill="background1" w:themeFillShade="D9"/>
          </w:tcPr>
          <w:p w14:paraId="16C6A535" w14:textId="77777777" w:rsidR="006570A7" w:rsidRPr="00390EDF" w:rsidRDefault="006570A7" w:rsidP="008D0440">
            <w:pPr>
              <w:spacing w:before="120" w:after="120"/>
              <w:jc w:val="center"/>
              <w:rPr>
                <w:rFonts w:ascii="Lato" w:hAnsi="Lato"/>
                <w:sz w:val="24"/>
                <w:szCs w:val="24"/>
              </w:rPr>
            </w:pPr>
            <w:r w:rsidRPr="00390EDF">
              <w:rPr>
                <w:rFonts w:ascii="Lato" w:hAnsi="Lato"/>
                <w:sz w:val="24"/>
                <w:szCs w:val="24"/>
              </w:rPr>
              <w:t>Agency incident reported to</w:t>
            </w:r>
          </w:p>
        </w:tc>
      </w:tr>
      <w:tr w:rsidR="006570A7" w:rsidRPr="00390EDF" w14:paraId="504DDD8F" w14:textId="77777777" w:rsidTr="008D0440">
        <w:tc>
          <w:tcPr>
            <w:tcW w:w="2972" w:type="dxa"/>
          </w:tcPr>
          <w:p w14:paraId="266CFCBF" w14:textId="77777777" w:rsidR="006570A7" w:rsidRPr="00390EDF" w:rsidRDefault="006570A7" w:rsidP="008D0440">
            <w:pPr>
              <w:rPr>
                <w:rFonts w:ascii="Lato" w:hAnsi="Lato"/>
                <w:sz w:val="24"/>
                <w:szCs w:val="24"/>
              </w:rPr>
            </w:pPr>
          </w:p>
        </w:tc>
        <w:tc>
          <w:tcPr>
            <w:tcW w:w="2693" w:type="dxa"/>
          </w:tcPr>
          <w:p w14:paraId="3E28EF32" w14:textId="77777777" w:rsidR="006570A7" w:rsidRPr="00390EDF" w:rsidRDefault="006570A7" w:rsidP="008D0440">
            <w:pPr>
              <w:rPr>
                <w:rFonts w:ascii="Lato" w:hAnsi="Lato"/>
                <w:sz w:val="24"/>
                <w:szCs w:val="24"/>
              </w:rPr>
            </w:pPr>
          </w:p>
        </w:tc>
        <w:tc>
          <w:tcPr>
            <w:tcW w:w="3351" w:type="dxa"/>
          </w:tcPr>
          <w:p w14:paraId="436D39C4" w14:textId="77777777" w:rsidR="006570A7" w:rsidRPr="00390EDF" w:rsidRDefault="006570A7" w:rsidP="008D0440">
            <w:pPr>
              <w:rPr>
                <w:rFonts w:ascii="Lato" w:hAnsi="Lato"/>
                <w:sz w:val="24"/>
                <w:szCs w:val="24"/>
              </w:rPr>
            </w:pPr>
          </w:p>
        </w:tc>
      </w:tr>
      <w:tr w:rsidR="006570A7" w:rsidRPr="00390EDF" w14:paraId="2760FD80" w14:textId="77777777" w:rsidTr="008D0440">
        <w:tc>
          <w:tcPr>
            <w:tcW w:w="2972" w:type="dxa"/>
          </w:tcPr>
          <w:p w14:paraId="56398A1E" w14:textId="77777777" w:rsidR="006570A7" w:rsidRPr="00390EDF" w:rsidRDefault="006570A7" w:rsidP="008D0440">
            <w:pPr>
              <w:rPr>
                <w:rFonts w:ascii="Lato" w:hAnsi="Lato"/>
                <w:sz w:val="24"/>
                <w:szCs w:val="24"/>
              </w:rPr>
            </w:pPr>
          </w:p>
        </w:tc>
        <w:tc>
          <w:tcPr>
            <w:tcW w:w="2693" w:type="dxa"/>
          </w:tcPr>
          <w:p w14:paraId="78749290" w14:textId="77777777" w:rsidR="006570A7" w:rsidRPr="00390EDF" w:rsidRDefault="006570A7" w:rsidP="008D0440">
            <w:pPr>
              <w:rPr>
                <w:rFonts w:ascii="Lato" w:hAnsi="Lato"/>
                <w:sz w:val="24"/>
                <w:szCs w:val="24"/>
              </w:rPr>
            </w:pPr>
          </w:p>
        </w:tc>
        <w:tc>
          <w:tcPr>
            <w:tcW w:w="3351" w:type="dxa"/>
          </w:tcPr>
          <w:p w14:paraId="2B278D35" w14:textId="77777777" w:rsidR="006570A7" w:rsidRPr="00390EDF" w:rsidRDefault="006570A7" w:rsidP="008D0440">
            <w:pPr>
              <w:rPr>
                <w:rFonts w:ascii="Lato" w:hAnsi="Lato"/>
                <w:sz w:val="24"/>
                <w:szCs w:val="24"/>
              </w:rPr>
            </w:pPr>
          </w:p>
        </w:tc>
      </w:tr>
      <w:tr w:rsidR="006570A7" w:rsidRPr="00390EDF" w14:paraId="56E445D2" w14:textId="77777777" w:rsidTr="008D0440">
        <w:tc>
          <w:tcPr>
            <w:tcW w:w="2972" w:type="dxa"/>
          </w:tcPr>
          <w:p w14:paraId="4EE9E9C5" w14:textId="77777777" w:rsidR="006570A7" w:rsidRPr="00390EDF" w:rsidRDefault="006570A7" w:rsidP="008D0440">
            <w:pPr>
              <w:rPr>
                <w:rFonts w:ascii="Lato" w:hAnsi="Lato"/>
                <w:sz w:val="24"/>
                <w:szCs w:val="24"/>
              </w:rPr>
            </w:pPr>
          </w:p>
        </w:tc>
        <w:tc>
          <w:tcPr>
            <w:tcW w:w="2693" w:type="dxa"/>
          </w:tcPr>
          <w:p w14:paraId="7EBA1556" w14:textId="77777777" w:rsidR="006570A7" w:rsidRPr="00390EDF" w:rsidRDefault="006570A7" w:rsidP="008D0440">
            <w:pPr>
              <w:rPr>
                <w:rFonts w:ascii="Lato" w:hAnsi="Lato"/>
                <w:sz w:val="24"/>
                <w:szCs w:val="24"/>
              </w:rPr>
            </w:pPr>
          </w:p>
        </w:tc>
        <w:tc>
          <w:tcPr>
            <w:tcW w:w="3351" w:type="dxa"/>
          </w:tcPr>
          <w:p w14:paraId="43D17E3A" w14:textId="77777777" w:rsidR="006570A7" w:rsidRPr="00390EDF" w:rsidRDefault="006570A7" w:rsidP="008D0440">
            <w:pPr>
              <w:rPr>
                <w:rFonts w:ascii="Lato" w:hAnsi="Lato"/>
                <w:sz w:val="24"/>
                <w:szCs w:val="24"/>
              </w:rPr>
            </w:pPr>
          </w:p>
        </w:tc>
      </w:tr>
      <w:tr w:rsidR="006570A7" w:rsidRPr="00390EDF" w14:paraId="01EB9950" w14:textId="77777777" w:rsidTr="008D0440">
        <w:tc>
          <w:tcPr>
            <w:tcW w:w="2972" w:type="dxa"/>
          </w:tcPr>
          <w:p w14:paraId="0E575F76" w14:textId="77777777" w:rsidR="006570A7" w:rsidRPr="00390EDF" w:rsidRDefault="006570A7" w:rsidP="008D0440">
            <w:pPr>
              <w:rPr>
                <w:rFonts w:ascii="Lato" w:hAnsi="Lato"/>
                <w:sz w:val="24"/>
                <w:szCs w:val="24"/>
              </w:rPr>
            </w:pPr>
          </w:p>
        </w:tc>
        <w:tc>
          <w:tcPr>
            <w:tcW w:w="2693" w:type="dxa"/>
          </w:tcPr>
          <w:p w14:paraId="48F5E0FF" w14:textId="77777777" w:rsidR="006570A7" w:rsidRPr="00390EDF" w:rsidRDefault="006570A7" w:rsidP="008D0440">
            <w:pPr>
              <w:rPr>
                <w:rFonts w:ascii="Lato" w:hAnsi="Lato"/>
                <w:sz w:val="24"/>
                <w:szCs w:val="24"/>
              </w:rPr>
            </w:pPr>
          </w:p>
        </w:tc>
        <w:tc>
          <w:tcPr>
            <w:tcW w:w="3351" w:type="dxa"/>
          </w:tcPr>
          <w:p w14:paraId="1BC57A25" w14:textId="77777777" w:rsidR="006570A7" w:rsidRPr="00390EDF" w:rsidRDefault="006570A7" w:rsidP="008D0440">
            <w:pPr>
              <w:rPr>
                <w:rFonts w:ascii="Lato" w:hAnsi="Lato"/>
                <w:sz w:val="24"/>
                <w:szCs w:val="24"/>
              </w:rPr>
            </w:pPr>
          </w:p>
        </w:tc>
      </w:tr>
      <w:tr w:rsidR="006570A7" w:rsidRPr="00390EDF" w14:paraId="7DA4DD2D" w14:textId="77777777" w:rsidTr="008D0440">
        <w:tc>
          <w:tcPr>
            <w:tcW w:w="2972" w:type="dxa"/>
          </w:tcPr>
          <w:p w14:paraId="46654A8F" w14:textId="77777777" w:rsidR="006570A7" w:rsidRPr="00390EDF" w:rsidRDefault="006570A7" w:rsidP="008D0440">
            <w:pPr>
              <w:rPr>
                <w:rFonts w:ascii="Lato" w:hAnsi="Lato"/>
                <w:sz w:val="24"/>
                <w:szCs w:val="24"/>
              </w:rPr>
            </w:pPr>
          </w:p>
        </w:tc>
        <w:tc>
          <w:tcPr>
            <w:tcW w:w="2693" w:type="dxa"/>
          </w:tcPr>
          <w:p w14:paraId="36EA2825" w14:textId="77777777" w:rsidR="006570A7" w:rsidRPr="00390EDF" w:rsidRDefault="006570A7" w:rsidP="008D0440">
            <w:pPr>
              <w:rPr>
                <w:rFonts w:ascii="Lato" w:hAnsi="Lato"/>
                <w:sz w:val="24"/>
                <w:szCs w:val="24"/>
              </w:rPr>
            </w:pPr>
          </w:p>
        </w:tc>
        <w:tc>
          <w:tcPr>
            <w:tcW w:w="3351" w:type="dxa"/>
          </w:tcPr>
          <w:p w14:paraId="5012D5E7" w14:textId="77777777" w:rsidR="006570A7" w:rsidRPr="00390EDF" w:rsidRDefault="006570A7" w:rsidP="008D0440">
            <w:pPr>
              <w:rPr>
                <w:rFonts w:ascii="Lato" w:hAnsi="Lato"/>
                <w:sz w:val="24"/>
                <w:szCs w:val="24"/>
              </w:rPr>
            </w:pPr>
          </w:p>
        </w:tc>
      </w:tr>
    </w:tbl>
    <w:p w14:paraId="38C5F485" w14:textId="77777777" w:rsidR="006570A7" w:rsidRPr="00390EDF" w:rsidRDefault="006570A7" w:rsidP="006570A7">
      <w:pPr>
        <w:rPr>
          <w:rFonts w:ascii="Lato" w:hAnsi="Lato"/>
          <w:sz w:val="24"/>
          <w:szCs w:val="24"/>
        </w:rPr>
      </w:pPr>
    </w:p>
    <w:p w14:paraId="1D425ED2" w14:textId="77777777" w:rsidR="006570A7" w:rsidRPr="00390EDF" w:rsidRDefault="006570A7" w:rsidP="006570A7">
      <w:pPr>
        <w:pStyle w:val="Heading2"/>
      </w:pPr>
      <w:r w:rsidRPr="00390EDF">
        <w:t>Type 2 appeal (case review process was unsatisfactory)</w:t>
      </w:r>
    </w:p>
    <w:tbl>
      <w:tblPr>
        <w:tblStyle w:val="TableGrid"/>
        <w:tblW w:w="0" w:type="auto"/>
        <w:tblLook w:val="04A0" w:firstRow="1" w:lastRow="0" w:firstColumn="1" w:lastColumn="0" w:noHBand="0" w:noVBand="1"/>
      </w:tblPr>
      <w:tblGrid>
        <w:gridCol w:w="6232"/>
        <w:gridCol w:w="1392"/>
        <w:gridCol w:w="1392"/>
      </w:tblGrid>
      <w:tr w:rsidR="006570A7" w:rsidRPr="00390EDF" w14:paraId="7A3CF3AB" w14:textId="77777777" w:rsidTr="008D0440">
        <w:tc>
          <w:tcPr>
            <w:tcW w:w="6232" w:type="dxa"/>
            <w:shd w:val="clear" w:color="auto" w:fill="D9D9D9" w:themeFill="background1" w:themeFillShade="D9"/>
          </w:tcPr>
          <w:p w14:paraId="163C633A" w14:textId="77777777" w:rsidR="006570A7" w:rsidRPr="00390EDF" w:rsidRDefault="006570A7" w:rsidP="008D0440">
            <w:pPr>
              <w:spacing w:before="120" w:after="120"/>
              <w:rPr>
                <w:rFonts w:ascii="Lato" w:hAnsi="Lato"/>
                <w:sz w:val="24"/>
                <w:szCs w:val="24"/>
              </w:rPr>
            </w:pPr>
            <w:r w:rsidRPr="00390EDF">
              <w:rPr>
                <w:rFonts w:ascii="Lato" w:hAnsi="Lato"/>
                <w:sz w:val="24"/>
                <w:szCs w:val="24"/>
              </w:rPr>
              <w:t xml:space="preserve">Are you appealing because you are dissatisfied with the way in which your ASB Case Review was carried out?  </w:t>
            </w:r>
          </w:p>
        </w:tc>
        <w:tc>
          <w:tcPr>
            <w:tcW w:w="1392" w:type="dxa"/>
            <w:vAlign w:val="center"/>
          </w:tcPr>
          <w:p w14:paraId="25B75FBE" w14:textId="77777777" w:rsidR="006570A7" w:rsidRPr="00390EDF" w:rsidRDefault="006570A7" w:rsidP="008D0440">
            <w:pPr>
              <w:jc w:val="center"/>
              <w:rPr>
                <w:rFonts w:ascii="Lato" w:hAnsi="Lato"/>
                <w:sz w:val="24"/>
                <w:szCs w:val="24"/>
              </w:rPr>
            </w:pPr>
            <w:r w:rsidRPr="00390EDF">
              <w:rPr>
                <w:rFonts w:ascii="Lato" w:hAnsi="Lato"/>
                <w:sz w:val="24"/>
                <w:szCs w:val="24"/>
              </w:rPr>
              <w:t>YES</w:t>
            </w:r>
          </w:p>
        </w:tc>
        <w:tc>
          <w:tcPr>
            <w:tcW w:w="1392" w:type="dxa"/>
            <w:vAlign w:val="center"/>
          </w:tcPr>
          <w:p w14:paraId="06E0D44B" w14:textId="77777777" w:rsidR="006570A7" w:rsidRPr="00390EDF" w:rsidRDefault="006570A7" w:rsidP="008D0440">
            <w:pPr>
              <w:jc w:val="center"/>
              <w:rPr>
                <w:rFonts w:ascii="Lato" w:hAnsi="Lato"/>
                <w:sz w:val="24"/>
                <w:szCs w:val="24"/>
              </w:rPr>
            </w:pPr>
            <w:r w:rsidRPr="00390EDF">
              <w:rPr>
                <w:rFonts w:ascii="Lato" w:hAnsi="Lato"/>
                <w:sz w:val="24"/>
                <w:szCs w:val="24"/>
              </w:rPr>
              <w:t>NO</w:t>
            </w:r>
          </w:p>
        </w:tc>
      </w:tr>
      <w:tr w:rsidR="006570A7" w:rsidRPr="00390EDF" w14:paraId="0ADD2861" w14:textId="77777777" w:rsidTr="008D0440">
        <w:tc>
          <w:tcPr>
            <w:tcW w:w="6232" w:type="dxa"/>
            <w:shd w:val="clear" w:color="auto" w:fill="D9D9D9" w:themeFill="background1" w:themeFillShade="D9"/>
          </w:tcPr>
          <w:p w14:paraId="0F5CF0B1" w14:textId="77777777" w:rsidR="006570A7" w:rsidRPr="00390EDF" w:rsidRDefault="006570A7" w:rsidP="008D0440">
            <w:pPr>
              <w:spacing w:before="120" w:after="120"/>
              <w:rPr>
                <w:rFonts w:ascii="Lato" w:hAnsi="Lato"/>
                <w:sz w:val="24"/>
                <w:szCs w:val="24"/>
              </w:rPr>
            </w:pPr>
            <w:r w:rsidRPr="00390EDF">
              <w:rPr>
                <w:rFonts w:ascii="Lato" w:hAnsi="Lato"/>
                <w:sz w:val="24"/>
                <w:szCs w:val="24"/>
              </w:rPr>
              <w:t>If yes, please state the date you received the outcome of the case review.</w:t>
            </w:r>
          </w:p>
        </w:tc>
        <w:tc>
          <w:tcPr>
            <w:tcW w:w="2784" w:type="dxa"/>
            <w:gridSpan w:val="2"/>
          </w:tcPr>
          <w:p w14:paraId="7B8A7CA8" w14:textId="77777777" w:rsidR="006570A7" w:rsidRPr="00390EDF" w:rsidRDefault="006570A7" w:rsidP="008D0440">
            <w:pPr>
              <w:spacing w:before="120"/>
              <w:rPr>
                <w:rFonts w:ascii="Lato" w:hAnsi="Lato"/>
                <w:sz w:val="24"/>
                <w:szCs w:val="24"/>
              </w:rPr>
            </w:pPr>
          </w:p>
        </w:tc>
      </w:tr>
    </w:tbl>
    <w:p w14:paraId="6162C1B7" w14:textId="77777777" w:rsidR="006570A7" w:rsidRPr="00390EDF" w:rsidRDefault="006570A7" w:rsidP="006570A7">
      <w:pPr>
        <w:spacing w:after="0"/>
        <w:rPr>
          <w:rFonts w:ascii="Lato" w:hAnsi="Lato"/>
          <w:sz w:val="24"/>
          <w:szCs w:val="24"/>
        </w:rPr>
      </w:pPr>
    </w:p>
    <w:tbl>
      <w:tblPr>
        <w:tblStyle w:val="TableGrid"/>
        <w:tblW w:w="0" w:type="auto"/>
        <w:tblLook w:val="04A0" w:firstRow="1" w:lastRow="0" w:firstColumn="1" w:lastColumn="0" w:noHBand="0" w:noVBand="1"/>
      </w:tblPr>
      <w:tblGrid>
        <w:gridCol w:w="9016"/>
      </w:tblGrid>
      <w:tr w:rsidR="006570A7" w:rsidRPr="00390EDF" w14:paraId="54248FEE" w14:textId="77777777" w:rsidTr="008D0440">
        <w:tc>
          <w:tcPr>
            <w:tcW w:w="9016" w:type="dxa"/>
            <w:shd w:val="clear" w:color="auto" w:fill="D9D9D9" w:themeFill="background1" w:themeFillShade="D9"/>
          </w:tcPr>
          <w:p w14:paraId="24AE7754" w14:textId="77777777" w:rsidR="006570A7" w:rsidRPr="00390EDF" w:rsidRDefault="006570A7" w:rsidP="008D0440">
            <w:pPr>
              <w:spacing w:before="120" w:after="120"/>
              <w:jc w:val="center"/>
              <w:rPr>
                <w:rFonts w:ascii="Lato" w:hAnsi="Lato"/>
                <w:sz w:val="24"/>
                <w:szCs w:val="24"/>
              </w:rPr>
            </w:pPr>
            <w:r w:rsidRPr="00390EDF">
              <w:rPr>
                <w:rFonts w:ascii="Lato" w:hAnsi="Lato"/>
                <w:sz w:val="24"/>
                <w:szCs w:val="24"/>
              </w:rPr>
              <w:t xml:space="preserve">With regard to </w:t>
            </w:r>
            <w:r w:rsidRPr="00390EDF">
              <w:rPr>
                <w:rFonts w:ascii="Lato" w:hAnsi="Lato"/>
                <w:b/>
                <w:bCs/>
                <w:sz w:val="24"/>
                <w:szCs w:val="24"/>
              </w:rPr>
              <w:t>the way in which your anti-social behaviour case review was carried</w:t>
            </w:r>
            <w:r w:rsidRPr="00390EDF">
              <w:rPr>
                <w:rFonts w:ascii="Lato" w:hAnsi="Lato"/>
                <w:sz w:val="24"/>
                <w:szCs w:val="24"/>
              </w:rPr>
              <w:t xml:space="preserve"> </w:t>
            </w:r>
            <w:r w:rsidRPr="00390EDF">
              <w:rPr>
                <w:rFonts w:ascii="Lato" w:hAnsi="Lato"/>
                <w:b/>
                <w:bCs/>
                <w:sz w:val="24"/>
                <w:szCs w:val="24"/>
              </w:rPr>
              <w:t>out</w:t>
            </w:r>
            <w:r w:rsidRPr="00390EDF">
              <w:rPr>
                <w:rFonts w:ascii="Lato" w:hAnsi="Lato"/>
                <w:sz w:val="24"/>
                <w:szCs w:val="24"/>
              </w:rPr>
              <w:t>, please explain what aspect(s) you are dissatisfied with and why?</w:t>
            </w:r>
          </w:p>
        </w:tc>
      </w:tr>
      <w:tr w:rsidR="006570A7" w:rsidRPr="00390EDF" w14:paraId="3B9BA35A" w14:textId="77777777" w:rsidTr="008D0440">
        <w:tc>
          <w:tcPr>
            <w:tcW w:w="9016" w:type="dxa"/>
          </w:tcPr>
          <w:p w14:paraId="19B28311" w14:textId="77777777" w:rsidR="006570A7" w:rsidRPr="00390EDF" w:rsidRDefault="006570A7" w:rsidP="008D0440">
            <w:pPr>
              <w:rPr>
                <w:rFonts w:ascii="Lato" w:hAnsi="Lato"/>
                <w:sz w:val="24"/>
                <w:szCs w:val="24"/>
              </w:rPr>
            </w:pPr>
          </w:p>
          <w:p w14:paraId="705AE256" w14:textId="77777777" w:rsidR="006570A7" w:rsidRPr="00390EDF" w:rsidRDefault="006570A7" w:rsidP="008D0440">
            <w:pPr>
              <w:rPr>
                <w:rFonts w:ascii="Lato" w:hAnsi="Lato"/>
                <w:sz w:val="24"/>
                <w:szCs w:val="24"/>
              </w:rPr>
            </w:pPr>
          </w:p>
          <w:p w14:paraId="69AA022A" w14:textId="77777777" w:rsidR="006570A7" w:rsidRPr="00390EDF" w:rsidRDefault="006570A7" w:rsidP="008D0440">
            <w:pPr>
              <w:rPr>
                <w:rFonts w:ascii="Lato" w:hAnsi="Lato"/>
                <w:sz w:val="24"/>
                <w:szCs w:val="24"/>
              </w:rPr>
            </w:pPr>
          </w:p>
          <w:p w14:paraId="3A21E817" w14:textId="77777777" w:rsidR="006570A7" w:rsidRPr="00390EDF" w:rsidRDefault="006570A7" w:rsidP="008D0440">
            <w:pPr>
              <w:rPr>
                <w:rFonts w:ascii="Lato" w:hAnsi="Lato"/>
                <w:sz w:val="24"/>
                <w:szCs w:val="24"/>
              </w:rPr>
            </w:pPr>
          </w:p>
          <w:p w14:paraId="41D1843C" w14:textId="77777777" w:rsidR="006570A7" w:rsidRPr="00390EDF" w:rsidRDefault="006570A7" w:rsidP="008D0440">
            <w:pPr>
              <w:rPr>
                <w:rFonts w:ascii="Lato" w:hAnsi="Lato"/>
                <w:sz w:val="24"/>
                <w:szCs w:val="24"/>
              </w:rPr>
            </w:pPr>
          </w:p>
          <w:p w14:paraId="1DCACF62" w14:textId="77777777" w:rsidR="006570A7" w:rsidRPr="00390EDF" w:rsidRDefault="006570A7" w:rsidP="008D0440">
            <w:pPr>
              <w:rPr>
                <w:rFonts w:ascii="Lato" w:hAnsi="Lato"/>
                <w:sz w:val="24"/>
                <w:szCs w:val="24"/>
              </w:rPr>
            </w:pPr>
          </w:p>
          <w:p w14:paraId="0882B76D" w14:textId="77777777" w:rsidR="006570A7" w:rsidRPr="00390EDF" w:rsidRDefault="006570A7" w:rsidP="008D0440">
            <w:pPr>
              <w:rPr>
                <w:rFonts w:ascii="Lato" w:hAnsi="Lato"/>
                <w:sz w:val="24"/>
                <w:szCs w:val="24"/>
              </w:rPr>
            </w:pPr>
          </w:p>
          <w:p w14:paraId="19C37564" w14:textId="77777777" w:rsidR="006570A7" w:rsidRPr="00390EDF" w:rsidRDefault="006570A7" w:rsidP="008D0440">
            <w:pPr>
              <w:rPr>
                <w:rFonts w:ascii="Lato" w:hAnsi="Lato"/>
                <w:sz w:val="24"/>
                <w:szCs w:val="24"/>
              </w:rPr>
            </w:pPr>
          </w:p>
          <w:p w14:paraId="7A7B37EB" w14:textId="77777777" w:rsidR="006570A7" w:rsidRPr="00390EDF" w:rsidRDefault="006570A7" w:rsidP="008D0440">
            <w:pPr>
              <w:rPr>
                <w:rFonts w:ascii="Lato" w:hAnsi="Lato"/>
                <w:sz w:val="24"/>
                <w:szCs w:val="24"/>
              </w:rPr>
            </w:pPr>
          </w:p>
          <w:p w14:paraId="641D3438" w14:textId="77777777" w:rsidR="006570A7" w:rsidRPr="00390EDF" w:rsidRDefault="006570A7" w:rsidP="008D0440">
            <w:pPr>
              <w:rPr>
                <w:rFonts w:ascii="Lato" w:hAnsi="Lato"/>
                <w:sz w:val="24"/>
                <w:szCs w:val="24"/>
              </w:rPr>
            </w:pPr>
          </w:p>
          <w:p w14:paraId="4F69404E" w14:textId="77777777" w:rsidR="006570A7" w:rsidRPr="00390EDF" w:rsidRDefault="006570A7" w:rsidP="008D0440">
            <w:pPr>
              <w:rPr>
                <w:rFonts w:ascii="Lato" w:hAnsi="Lato"/>
                <w:sz w:val="24"/>
                <w:szCs w:val="24"/>
              </w:rPr>
            </w:pPr>
          </w:p>
          <w:p w14:paraId="13D4C2C3" w14:textId="77777777" w:rsidR="006570A7" w:rsidRPr="00390EDF" w:rsidRDefault="006570A7" w:rsidP="008D0440">
            <w:pPr>
              <w:rPr>
                <w:rFonts w:ascii="Lato" w:hAnsi="Lato"/>
                <w:sz w:val="24"/>
                <w:szCs w:val="24"/>
              </w:rPr>
            </w:pPr>
          </w:p>
          <w:p w14:paraId="64405ED2" w14:textId="77777777" w:rsidR="006570A7" w:rsidRPr="00390EDF" w:rsidRDefault="006570A7" w:rsidP="008D0440">
            <w:pPr>
              <w:rPr>
                <w:rFonts w:ascii="Lato" w:hAnsi="Lato"/>
                <w:sz w:val="24"/>
                <w:szCs w:val="24"/>
              </w:rPr>
            </w:pPr>
          </w:p>
          <w:p w14:paraId="14829008" w14:textId="77777777" w:rsidR="006570A7" w:rsidRPr="00390EDF" w:rsidRDefault="006570A7" w:rsidP="008D0440">
            <w:pPr>
              <w:rPr>
                <w:rFonts w:ascii="Lato" w:hAnsi="Lato"/>
                <w:sz w:val="24"/>
                <w:szCs w:val="24"/>
              </w:rPr>
            </w:pPr>
          </w:p>
          <w:p w14:paraId="6FDC5267" w14:textId="77777777" w:rsidR="006570A7" w:rsidRPr="00390EDF" w:rsidRDefault="006570A7" w:rsidP="008D0440">
            <w:pPr>
              <w:rPr>
                <w:rFonts w:ascii="Lato" w:hAnsi="Lato"/>
                <w:sz w:val="24"/>
                <w:szCs w:val="24"/>
              </w:rPr>
            </w:pPr>
          </w:p>
          <w:p w14:paraId="72522EE7" w14:textId="77777777" w:rsidR="006570A7" w:rsidRPr="00390EDF" w:rsidRDefault="006570A7" w:rsidP="008D0440">
            <w:pPr>
              <w:rPr>
                <w:rFonts w:ascii="Lato" w:hAnsi="Lato"/>
                <w:sz w:val="24"/>
                <w:szCs w:val="24"/>
              </w:rPr>
            </w:pPr>
          </w:p>
          <w:p w14:paraId="55DE4CED" w14:textId="77777777" w:rsidR="006570A7" w:rsidRPr="00390EDF" w:rsidRDefault="006570A7" w:rsidP="008D0440">
            <w:pPr>
              <w:rPr>
                <w:rFonts w:ascii="Lato" w:hAnsi="Lato"/>
                <w:sz w:val="24"/>
                <w:szCs w:val="24"/>
              </w:rPr>
            </w:pPr>
          </w:p>
          <w:p w14:paraId="4C3A076C" w14:textId="77777777" w:rsidR="006570A7" w:rsidRPr="00390EDF" w:rsidRDefault="006570A7" w:rsidP="008D0440">
            <w:pPr>
              <w:rPr>
                <w:rFonts w:ascii="Lato" w:hAnsi="Lato"/>
                <w:sz w:val="24"/>
                <w:szCs w:val="24"/>
              </w:rPr>
            </w:pPr>
          </w:p>
          <w:p w14:paraId="693BA694" w14:textId="77777777" w:rsidR="006570A7" w:rsidRPr="00390EDF" w:rsidRDefault="006570A7" w:rsidP="008D0440">
            <w:pPr>
              <w:rPr>
                <w:rFonts w:ascii="Lato" w:hAnsi="Lato"/>
                <w:sz w:val="24"/>
                <w:szCs w:val="24"/>
              </w:rPr>
            </w:pPr>
          </w:p>
          <w:p w14:paraId="30726EA2" w14:textId="77777777" w:rsidR="006570A7" w:rsidRPr="00390EDF" w:rsidRDefault="006570A7" w:rsidP="008D0440">
            <w:pPr>
              <w:rPr>
                <w:rFonts w:ascii="Lato" w:hAnsi="Lato"/>
                <w:sz w:val="24"/>
                <w:szCs w:val="24"/>
              </w:rPr>
            </w:pPr>
          </w:p>
          <w:p w14:paraId="310B01C9" w14:textId="77777777" w:rsidR="006570A7" w:rsidRPr="00390EDF" w:rsidRDefault="006570A7" w:rsidP="008D0440">
            <w:pPr>
              <w:rPr>
                <w:rFonts w:ascii="Lato" w:hAnsi="Lato"/>
                <w:sz w:val="24"/>
                <w:szCs w:val="24"/>
              </w:rPr>
            </w:pPr>
          </w:p>
          <w:p w14:paraId="0E505A0F" w14:textId="77777777" w:rsidR="006570A7" w:rsidRPr="00390EDF" w:rsidRDefault="006570A7" w:rsidP="008D0440">
            <w:pPr>
              <w:rPr>
                <w:rFonts w:ascii="Lato" w:hAnsi="Lato"/>
                <w:sz w:val="24"/>
                <w:szCs w:val="24"/>
              </w:rPr>
            </w:pPr>
          </w:p>
        </w:tc>
      </w:tr>
    </w:tbl>
    <w:p w14:paraId="5CD68C7C" w14:textId="77777777" w:rsidR="006570A7" w:rsidRPr="00390EDF" w:rsidRDefault="006570A7" w:rsidP="006570A7">
      <w:pPr>
        <w:rPr>
          <w:rFonts w:ascii="Lato" w:hAnsi="Lato"/>
          <w:sz w:val="24"/>
          <w:szCs w:val="24"/>
        </w:rPr>
      </w:pPr>
    </w:p>
    <w:p w14:paraId="67E619D0" w14:textId="77777777" w:rsidR="006570A7" w:rsidRDefault="006570A7">
      <w:pPr>
        <w:rPr>
          <w:rFonts w:ascii="Lato" w:hAnsi="Lato"/>
          <w:b/>
          <w:bCs/>
          <w:sz w:val="24"/>
          <w:szCs w:val="24"/>
        </w:rPr>
      </w:pPr>
      <w:r>
        <w:rPr>
          <w:rFonts w:ascii="Lato" w:hAnsi="Lato"/>
          <w:b/>
          <w:bCs/>
          <w:sz w:val="24"/>
          <w:szCs w:val="24"/>
        </w:rPr>
        <w:br w:type="page"/>
      </w:r>
    </w:p>
    <w:p w14:paraId="2DD85441" w14:textId="19302AC9" w:rsidR="006570A7" w:rsidRPr="00390EDF" w:rsidRDefault="006570A7" w:rsidP="006570A7">
      <w:pPr>
        <w:spacing w:after="0" w:line="240" w:lineRule="auto"/>
        <w:rPr>
          <w:rFonts w:ascii="Lato" w:hAnsi="Lato"/>
          <w:b/>
          <w:bCs/>
          <w:sz w:val="24"/>
          <w:szCs w:val="24"/>
        </w:rPr>
      </w:pPr>
      <w:r w:rsidRPr="00390EDF">
        <w:rPr>
          <w:rFonts w:ascii="Lato" w:hAnsi="Lato"/>
          <w:b/>
          <w:bCs/>
          <w:sz w:val="24"/>
          <w:szCs w:val="24"/>
        </w:rPr>
        <w:lastRenderedPageBreak/>
        <w:t>Please Note the following:</w:t>
      </w:r>
    </w:p>
    <w:p w14:paraId="5F2507F8" w14:textId="77777777" w:rsidR="006570A7" w:rsidRPr="00390EDF" w:rsidRDefault="006570A7" w:rsidP="006570A7">
      <w:pPr>
        <w:spacing w:after="0" w:line="240" w:lineRule="auto"/>
        <w:rPr>
          <w:rFonts w:ascii="Lato" w:hAnsi="Lato"/>
          <w:sz w:val="24"/>
          <w:szCs w:val="24"/>
        </w:rPr>
      </w:pPr>
    </w:p>
    <w:p w14:paraId="2AAFA470" w14:textId="77777777" w:rsidR="006570A7" w:rsidRPr="00390EDF" w:rsidRDefault="006570A7" w:rsidP="006570A7">
      <w:pPr>
        <w:pStyle w:val="ListParagraph"/>
        <w:numPr>
          <w:ilvl w:val="0"/>
          <w:numId w:val="1"/>
        </w:numPr>
        <w:spacing w:after="0" w:line="240" w:lineRule="auto"/>
        <w:rPr>
          <w:rFonts w:ascii="Lato" w:hAnsi="Lato"/>
          <w:sz w:val="24"/>
          <w:szCs w:val="24"/>
        </w:rPr>
      </w:pPr>
      <w:r w:rsidRPr="00390EDF">
        <w:rPr>
          <w:rFonts w:ascii="Lato" w:hAnsi="Lato"/>
          <w:sz w:val="24"/>
          <w:szCs w:val="24"/>
        </w:rPr>
        <w:t xml:space="preserve">When the OPCC receives your appeal it will need to obtain information relevant to your case from the relevant bodies in order to consider your appeal. By submitting your appeal application you are consenting for the OPCC to request information about your case from the relevant bodies and for that information to be supplied to the OPCC by them. </w:t>
      </w:r>
    </w:p>
    <w:p w14:paraId="2F443362" w14:textId="77777777" w:rsidR="006570A7" w:rsidRPr="00390EDF" w:rsidRDefault="006570A7" w:rsidP="006570A7">
      <w:pPr>
        <w:spacing w:after="0" w:line="240" w:lineRule="auto"/>
        <w:rPr>
          <w:rFonts w:ascii="Lato" w:hAnsi="Lato"/>
          <w:sz w:val="24"/>
          <w:szCs w:val="24"/>
        </w:rPr>
      </w:pPr>
    </w:p>
    <w:p w14:paraId="6673F025" w14:textId="77777777" w:rsidR="006570A7" w:rsidRPr="00390EDF" w:rsidRDefault="006570A7" w:rsidP="006570A7">
      <w:pPr>
        <w:pStyle w:val="ListParagraph"/>
        <w:numPr>
          <w:ilvl w:val="0"/>
          <w:numId w:val="1"/>
        </w:numPr>
        <w:spacing w:after="0" w:line="240" w:lineRule="auto"/>
        <w:rPr>
          <w:rFonts w:ascii="Lato" w:hAnsi="Lato"/>
          <w:sz w:val="24"/>
          <w:szCs w:val="24"/>
        </w:rPr>
      </w:pPr>
      <w:r w:rsidRPr="00390EDF">
        <w:rPr>
          <w:rFonts w:ascii="Lato" w:hAnsi="Lato"/>
          <w:sz w:val="24"/>
          <w:szCs w:val="24"/>
        </w:rPr>
        <w:t xml:space="preserve">Please </w:t>
      </w:r>
      <w:r w:rsidRPr="00390EDF">
        <w:rPr>
          <w:rFonts w:ascii="Lato" w:hAnsi="Lato"/>
          <w:b/>
          <w:bCs/>
          <w:sz w:val="24"/>
          <w:szCs w:val="24"/>
        </w:rPr>
        <w:t>do not send large amounts of documents</w:t>
      </w:r>
      <w:r w:rsidRPr="00390EDF">
        <w:rPr>
          <w:rFonts w:ascii="Lato" w:hAnsi="Lato"/>
          <w:sz w:val="24"/>
          <w:szCs w:val="24"/>
        </w:rPr>
        <w:t xml:space="preserve"> along with the appeal application form.  Additional information is not required at this stage.  The OPCC will consider the contents of the appeal application and contact you if further information is required. </w:t>
      </w:r>
    </w:p>
    <w:p w14:paraId="08D0A877" w14:textId="77777777" w:rsidR="006570A7" w:rsidRPr="00390EDF" w:rsidRDefault="006570A7" w:rsidP="006570A7">
      <w:pPr>
        <w:pStyle w:val="ListParagraph"/>
        <w:rPr>
          <w:rFonts w:ascii="Lato" w:hAnsi="Lato"/>
          <w:sz w:val="24"/>
          <w:szCs w:val="24"/>
        </w:rPr>
      </w:pPr>
    </w:p>
    <w:p w14:paraId="47DB9BB8" w14:textId="77777777" w:rsidR="006570A7" w:rsidRPr="00390EDF" w:rsidRDefault="006570A7" w:rsidP="006570A7">
      <w:pPr>
        <w:spacing w:after="120"/>
        <w:rPr>
          <w:rFonts w:ascii="Lato" w:hAnsi="Lato"/>
          <w:sz w:val="24"/>
          <w:szCs w:val="24"/>
        </w:rPr>
      </w:pPr>
      <w:r w:rsidRPr="00390EDF">
        <w:rPr>
          <w:rFonts w:ascii="Lato" w:hAnsi="Lato"/>
          <w:sz w:val="24"/>
          <w:szCs w:val="24"/>
        </w:rPr>
        <w:t xml:space="preserve">Please return your completed appeal form as follows: </w:t>
      </w:r>
    </w:p>
    <w:tbl>
      <w:tblPr>
        <w:tblW w:w="9067" w:type="dxa"/>
        <w:tblCellMar>
          <w:left w:w="10" w:type="dxa"/>
          <w:right w:w="10" w:type="dxa"/>
        </w:tblCellMar>
        <w:tblLook w:val="04A0" w:firstRow="1" w:lastRow="0" w:firstColumn="1" w:lastColumn="0" w:noHBand="0" w:noVBand="1"/>
      </w:tblPr>
      <w:tblGrid>
        <w:gridCol w:w="1555"/>
        <w:gridCol w:w="7512"/>
      </w:tblGrid>
      <w:tr w:rsidR="006570A7" w:rsidRPr="00390EDF" w14:paraId="6C8584F1" w14:textId="77777777" w:rsidTr="008D0440">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EF1CE6A" w14:textId="77777777" w:rsidR="006570A7" w:rsidRPr="00390EDF" w:rsidRDefault="006570A7" w:rsidP="008D0440">
            <w:pPr>
              <w:spacing w:before="120" w:after="120"/>
              <w:rPr>
                <w:rFonts w:ascii="Lato" w:hAnsi="Lato"/>
                <w:sz w:val="24"/>
                <w:szCs w:val="24"/>
              </w:rPr>
            </w:pPr>
            <w:r w:rsidRPr="00390EDF">
              <w:rPr>
                <w:rFonts w:ascii="Lato" w:hAnsi="Lato"/>
                <w:sz w:val="24"/>
                <w:szCs w:val="24"/>
              </w:rPr>
              <w:t xml:space="preserve">By email to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99EB" w14:textId="77777777" w:rsidR="006570A7" w:rsidRPr="00390EDF" w:rsidRDefault="006570A7" w:rsidP="008D0440">
            <w:pPr>
              <w:spacing w:before="120" w:after="0"/>
              <w:rPr>
                <w:rFonts w:ascii="Lato" w:hAnsi="Lato"/>
                <w:sz w:val="24"/>
                <w:szCs w:val="24"/>
              </w:rPr>
            </w:pPr>
            <w:hyperlink r:id="rId9" w:history="1">
              <w:r w:rsidRPr="00390EDF">
                <w:rPr>
                  <w:rStyle w:val="Hyperlink"/>
                  <w:sz w:val="24"/>
                  <w:szCs w:val="24"/>
                </w:rPr>
                <w:t>opcc@warwickshire.police.uk</w:t>
              </w:r>
            </w:hyperlink>
            <w:r w:rsidRPr="00390EDF">
              <w:rPr>
                <w:rFonts w:ascii="Lato" w:hAnsi="Lato"/>
                <w:sz w:val="24"/>
                <w:szCs w:val="24"/>
              </w:rPr>
              <w:t xml:space="preserve"> </w:t>
            </w:r>
          </w:p>
        </w:tc>
      </w:tr>
      <w:tr w:rsidR="006570A7" w:rsidRPr="00390EDF" w14:paraId="7A26CE74" w14:textId="77777777" w:rsidTr="008D0440">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949F0B5" w14:textId="77777777" w:rsidR="006570A7" w:rsidRPr="00390EDF" w:rsidRDefault="006570A7" w:rsidP="008D0440">
            <w:pPr>
              <w:spacing w:before="120" w:after="120"/>
              <w:rPr>
                <w:rFonts w:ascii="Lato" w:hAnsi="Lato"/>
                <w:sz w:val="24"/>
                <w:szCs w:val="24"/>
              </w:rPr>
            </w:pPr>
            <w:r w:rsidRPr="00390EDF">
              <w:rPr>
                <w:rFonts w:ascii="Lato" w:hAnsi="Lato"/>
                <w:sz w:val="24"/>
                <w:szCs w:val="24"/>
              </w:rPr>
              <w:t>By writing to</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43F9" w14:textId="77777777" w:rsidR="006570A7" w:rsidRPr="00390EDF" w:rsidRDefault="006570A7" w:rsidP="008D0440">
            <w:pPr>
              <w:spacing w:before="120" w:after="0"/>
              <w:rPr>
                <w:rFonts w:ascii="Lato" w:hAnsi="Lato"/>
                <w:sz w:val="24"/>
                <w:szCs w:val="24"/>
              </w:rPr>
            </w:pPr>
            <w:r w:rsidRPr="00390EDF">
              <w:rPr>
                <w:rFonts w:ascii="Lato" w:hAnsi="Lato"/>
                <w:sz w:val="24"/>
                <w:szCs w:val="24"/>
              </w:rPr>
              <w:t>Office of the Police and Crime Commissioner for Warwickshire</w:t>
            </w:r>
          </w:p>
          <w:p w14:paraId="2CD0505F" w14:textId="77777777" w:rsidR="006570A7" w:rsidRPr="00390EDF" w:rsidRDefault="006570A7" w:rsidP="008D0440">
            <w:pPr>
              <w:spacing w:after="0"/>
              <w:rPr>
                <w:rFonts w:ascii="Lato" w:hAnsi="Lato"/>
                <w:sz w:val="24"/>
                <w:szCs w:val="24"/>
              </w:rPr>
            </w:pPr>
            <w:r w:rsidRPr="00390EDF">
              <w:rPr>
                <w:rFonts w:ascii="Lato" w:hAnsi="Lato"/>
                <w:sz w:val="24"/>
                <w:szCs w:val="24"/>
              </w:rPr>
              <w:t>Warwickshire Police Headquarters</w:t>
            </w:r>
          </w:p>
          <w:p w14:paraId="4EA806BB" w14:textId="77777777" w:rsidR="006570A7" w:rsidRPr="00390EDF" w:rsidRDefault="006570A7" w:rsidP="008D0440">
            <w:pPr>
              <w:spacing w:after="0"/>
              <w:rPr>
                <w:rFonts w:ascii="Lato" w:hAnsi="Lato"/>
                <w:sz w:val="24"/>
                <w:szCs w:val="24"/>
              </w:rPr>
            </w:pPr>
            <w:r w:rsidRPr="00390EDF">
              <w:rPr>
                <w:rFonts w:ascii="Lato" w:hAnsi="Lato"/>
                <w:sz w:val="24"/>
                <w:szCs w:val="24"/>
              </w:rPr>
              <w:t>PO Box 4</w:t>
            </w:r>
          </w:p>
          <w:p w14:paraId="1F1712F2" w14:textId="77777777" w:rsidR="006570A7" w:rsidRPr="00390EDF" w:rsidRDefault="006570A7" w:rsidP="008D0440">
            <w:pPr>
              <w:spacing w:after="0"/>
              <w:rPr>
                <w:rFonts w:ascii="Lato" w:hAnsi="Lato"/>
                <w:sz w:val="24"/>
                <w:szCs w:val="24"/>
                <w:lang w:val="nl-NL"/>
              </w:rPr>
            </w:pPr>
            <w:r w:rsidRPr="00390EDF">
              <w:rPr>
                <w:rFonts w:ascii="Lato" w:hAnsi="Lato"/>
                <w:sz w:val="24"/>
                <w:szCs w:val="24"/>
                <w:lang w:val="nl-NL"/>
              </w:rPr>
              <w:t>Leek Wootton</w:t>
            </w:r>
          </w:p>
          <w:p w14:paraId="533E8DAD" w14:textId="77777777" w:rsidR="006570A7" w:rsidRPr="00390EDF" w:rsidRDefault="006570A7" w:rsidP="008D0440">
            <w:pPr>
              <w:spacing w:after="0"/>
              <w:rPr>
                <w:rFonts w:ascii="Lato" w:hAnsi="Lato"/>
                <w:sz w:val="24"/>
                <w:szCs w:val="24"/>
                <w:lang w:val="nl-NL"/>
              </w:rPr>
            </w:pPr>
            <w:r w:rsidRPr="00390EDF">
              <w:rPr>
                <w:rFonts w:ascii="Lato" w:hAnsi="Lato"/>
                <w:sz w:val="24"/>
                <w:szCs w:val="24"/>
                <w:lang w:val="nl-NL"/>
              </w:rPr>
              <w:t>Warwickshire</w:t>
            </w:r>
          </w:p>
          <w:p w14:paraId="21CE15CB" w14:textId="77777777" w:rsidR="006570A7" w:rsidRPr="00390EDF" w:rsidRDefault="006570A7" w:rsidP="008D0440">
            <w:pPr>
              <w:spacing w:before="120" w:after="0"/>
              <w:rPr>
                <w:rFonts w:ascii="Lato" w:hAnsi="Lato"/>
                <w:sz w:val="24"/>
                <w:szCs w:val="24"/>
              </w:rPr>
            </w:pPr>
            <w:r w:rsidRPr="00390EDF">
              <w:rPr>
                <w:rFonts w:ascii="Lato" w:hAnsi="Lato"/>
                <w:sz w:val="24"/>
                <w:szCs w:val="24"/>
                <w:lang w:val="nl-NL"/>
              </w:rPr>
              <w:t>CV35 7QB</w:t>
            </w:r>
          </w:p>
        </w:tc>
      </w:tr>
      <w:tr w:rsidR="006570A7" w:rsidRPr="00390EDF" w14:paraId="39F525DB" w14:textId="77777777" w:rsidTr="008D0440">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B43CF" w14:textId="77777777" w:rsidR="006570A7" w:rsidRPr="00390EDF" w:rsidRDefault="006570A7" w:rsidP="008D0440">
            <w:pPr>
              <w:spacing w:before="120" w:after="120"/>
              <w:jc w:val="center"/>
              <w:rPr>
                <w:rFonts w:ascii="Lato" w:hAnsi="Lato"/>
                <w:sz w:val="24"/>
                <w:szCs w:val="24"/>
              </w:rPr>
            </w:pPr>
            <w:r w:rsidRPr="00390EDF">
              <w:rPr>
                <w:rFonts w:ascii="Lato" w:hAnsi="Lato"/>
                <w:sz w:val="24"/>
                <w:szCs w:val="24"/>
              </w:rPr>
              <w:t>For any queries please call OPCC Warwickshire on 01926 733523</w:t>
            </w:r>
          </w:p>
        </w:tc>
      </w:tr>
    </w:tbl>
    <w:p w14:paraId="0CBA0B3E" w14:textId="77777777" w:rsidR="006570A7" w:rsidRPr="00390EDF" w:rsidRDefault="006570A7" w:rsidP="006570A7">
      <w:pPr>
        <w:rPr>
          <w:rFonts w:ascii="Lato" w:hAnsi="Lato"/>
          <w:sz w:val="24"/>
          <w:szCs w:val="24"/>
        </w:rPr>
      </w:pPr>
    </w:p>
    <w:p w14:paraId="584E0457" w14:textId="77777777" w:rsidR="006570A7" w:rsidRPr="00390EDF" w:rsidRDefault="006570A7" w:rsidP="006570A7">
      <w:pPr>
        <w:spacing w:after="0" w:line="240" w:lineRule="auto"/>
        <w:rPr>
          <w:rFonts w:ascii="Lato" w:hAnsi="Lato"/>
          <w:sz w:val="24"/>
          <w:szCs w:val="24"/>
        </w:rPr>
      </w:pPr>
    </w:p>
    <w:p w14:paraId="44096DFF" w14:textId="77777777" w:rsidR="006570A7" w:rsidRPr="00D662D5" w:rsidRDefault="006570A7" w:rsidP="006570A7">
      <w:pPr>
        <w:pStyle w:val="ListParagraph"/>
      </w:pPr>
    </w:p>
    <w:p w14:paraId="1343B664" w14:textId="77777777" w:rsidR="000E40B2" w:rsidRPr="00D662D5" w:rsidRDefault="000E40B2" w:rsidP="00D662D5">
      <w:pPr>
        <w:pStyle w:val="ListParagraph"/>
      </w:pPr>
    </w:p>
    <w:sectPr w:rsidR="000E40B2" w:rsidRPr="00D662D5" w:rsidSect="006570A7">
      <w:foot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4751" w14:textId="77777777" w:rsidR="006570A7" w:rsidRDefault="006570A7" w:rsidP="006570A7">
      <w:pPr>
        <w:spacing w:after="0" w:line="240" w:lineRule="auto"/>
      </w:pPr>
      <w:r>
        <w:separator/>
      </w:r>
    </w:p>
  </w:endnote>
  <w:endnote w:type="continuationSeparator" w:id="0">
    <w:p w14:paraId="1E097C15" w14:textId="77777777" w:rsidR="006570A7" w:rsidRDefault="006570A7" w:rsidP="0065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Light">
    <w:panose1 w:val="020F0302020204030203"/>
    <w:charset w:val="00"/>
    <w:family w:val="swiss"/>
    <w:pitch w:val="variable"/>
    <w:sig w:usb0="800000AF" w:usb1="4000604A" w:usb2="00000000" w:usb3="00000000" w:csb0="00000093" w:csb1="00000000"/>
  </w:font>
  <w:font w:name="Lato">
    <w:panose1 w:val="020F0502020204030203"/>
    <w:charset w:val="00"/>
    <w:family w:val="swiss"/>
    <w:pitch w:val="variable"/>
    <w:sig w:usb0="E10002FF" w:usb1="5000ECFF" w:usb2="00000021" w:usb3="00000000" w:csb0="0000019F" w:csb1="00000000"/>
  </w:font>
  <w:font w:name="Lato Black">
    <w:panose1 w:val="020F0A02020204030203"/>
    <w:charset w:val="00"/>
    <w:family w:val="swiss"/>
    <w:pitch w:val="variable"/>
    <w:sig w:usb0="800000AF" w:usb1="40006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sz w:val="24"/>
        <w:szCs w:val="24"/>
      </w:rPr>
      <w:id w:val="1907408941"/>
      <w:docPartObj>
        <w:docPartGallery w:val="Page Numbers (Bottom of Page)"/>
        <w:docPartUnique/>
      </w:docPartObj>
    </w:sdtPr>
    <w:sdtEndPr/>
    <w:sdtContent>
      <w:sdt>
        <w:sdtPr>
          <w:rPr>
            <w:rFonts w:asciiTheme="minorBidi" w:hAnsiTheme="minorBidi"/>
            <w:sz w:val="24"/>
            <w:szCs w:val="24"/>
          </w:rPr>
          <w:id w:val="-611748884"/>
          <w:docPartObj>
            <w:docPartGallery w:val="Page Numbers (Top of Page)"/>
            <w:docPartUnique/>
          </w:docPartObj>
        </w:sdtPr>
        <w:sdtEndPr/>
        <w:sdtContent>
          <w:p w14:paraId="425D4DDC" w14:textId="77777777" w:rsidR="00474144" w:rsidRPr="00F955F8" w:rsidRDefault="00474144" w:rsidP="00F955F8">
            <w:pPr>
              <w:pStyle w:val="Footer"/>
              <w:rPr>
                <w:rFonts w:asciiTheme="minorBidi" w:hAnsiTheme="minorBidi"/>
                <w:sz w:val="24"/>
                <w:szCs w:val="24"/>
              </w:rPr>
            </w:pPr>
            <w:r w:rsidRPr="006570A7">
              <w:rPr>
                <w:rFonts w:ascii="Lato" w:hAnsi="Lato"/>
                <w:sz w:val="24"/>
                <w:szCs w:val="24"/>
              </w:rPr>
              <w:t>ASB Case Review – Appeal Application Form</w:t>
            </w:r>
            <w:r w:rsidRPr="006570A7">
              <w:rPr>
                <w:rFonts w:ascii="Lato" w:hAnsi="Lato"/>
                <w:sz w:val="24"/>
                <w:szCs w:val="24"/>
              </w:rPr>
              <w:ptab w:relativeTo="margin" w:alignment="right" w:leader="none"/>
            </w:r>
            <w:r w:rsidRPr="006570A7">
              <w:rPr>
                <w:rFonts w:ascii="Lato" w:hAnsi="Lato"/>
                <w:sz w:val="24"/>
                <w:szCs w:val="24"/>
              </w:rPr>
              <w:t xml:space="preserve">Page </w:t>
            </w:r>
            <w:r w:rsidRPr="006570A7">
              <w:rPr>
                <w:rFonts w:ascii="Lato" w:hAnsi="Lato"/>
                <w:b/>
                <w:bCs/>
                <w:sz w:val="24"/>
                <w:szCs w:val="24"/>
              </w:rPr>
              <w:fldChar w:fldCharType="begin"/>
            </w:r>
            <w:r w:rsidRPr="006570A7">
              <w:rPr>
                <w:rFonts w:ascii="Lato" w:hAnsi="Lato"/>
                <w:b/>
                <w:bCs/>
                <w:sz w:val="24"/>
                <w:szCs w:val="24"/>
              </w:rPr>
              <w:instrText xml:space="preserve"> PAGE </w:instrText>
            </w:r>
            <w:r w:rsidRPr="006570A7">
              <w:rPr>
                <w:rFonts w:ascii="Lato" w:hAnsi="Lato"/>
                <w:b/>
                <w:bCs/>
                <w:sz w:val="24"/>
                <w:szCs w:val="24"/>
              </w:rPr>
              <w:fldChar w:fldCharType="separate"/>
            </w:r>
            <w:r w:rsidRPr="006570A7">
              <w:rPr>
                <w:rFonts w:ascii="Lato" w:hAnsi="Lato"/>
                <w:b/>
                <w:bCs/>
                <w:sz w:val="24"/>
                <w:szCs w:val="24"/>
              </w:rPr>
              <w:t>4</w:t>
            </w:r>
            <w:r w:rsidRPr="006570A7">
              <w:rPr>
                <w:rFonts w:ascii="Lato" w:hAnsi="Lato"/>
                <w:b/>
                <w:bCs/>
                <w:sz w:val="24"/>
                <w:szCs w:val="24"/>
              </w:rPr>
              <w:fldChar w:fldCharType="end"/>
            </w:r>
            <w:r w:rsidRPr="006570A7">
              <w:rPr>
                <w:rFonts w:ascii="Lato" w:hAnsi="Lato"/>
                <w:sz w:val="24"/>
                <w:szCs w:val="24"/>
              </w:rPr>
              <w:t xml:space="preserve"> of </w:t>
            </w:r>
            <w:r w:rsidRPr="00F955F8">
              <w:rPr>
                <w:rFonts w:asciiTheme="minorBidi" w:hAnsiTheme="minorBidi"/>
                <w:b/>
                <w:bCs/>
                <w:sz w:val="24"/>
                <w:szCs w:val="24"/>
              </w:rPr>
              <w:fldChar w:fldCharType="begin"/>
            </w:r>
            <w:r w:rsidRPr="00F955F8">
              <w:rPr>
                <w:rFonts w:asciiTheme="minorBidi" w:hAnsiTheme="minorBidi"/>
                <w:b/>
                <w:bCs/>
                <w:sz w:val="24"/>
                <w:szCs w:val="24"/>
              </w:rPr>
              <w:instrText xml:space="preserve"> NUMPAGES  </w:instrText>
            </w:r>
            <w:r w:rsidRPr="00F955F8">
              <w:rPr>
                <w:rFonts w:asciiTheme="minorBidi" w:hAnsiTheme="minorBidi"/>
                <w:b/>
                <w:bCs/>
                <w:sz w:val="24"/>
                <w:szCs w:val="24"/>
              </w:rPr>
              <w:fldChar w:fldCharType="separate"/>
            </w:r>
            <w:r w:rsidRPr="00F955F8">
              <w:rPr>
                <w:rFonts w:asciiTheme="minorBidi" w:hAnsiTheme="minorBidi"/>
                <w:b/>
                <w:bCs/>
                <w:sz w:val="24"/>
                <w:szCs w:val="24"/>
              </w:rPr>
              <w:t>7</w:t>
            </w:r>
            <w:r w:rsidRPr="00F955F8">
              <w:rPr>
                <w:rFonts w:asciiTheme="minorBidi" w:hAnsiTheme="minorBid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5BC82" w14:textId="77777777" w:rsidR="006570A7" w:rsidRDefault="006570A7" w:rsidP="006570A7">
      <w:pPr>
        <w:spacing w:after="0" w:line="240" w:lineRule="auto"/>
      </w:pPr>
      <w:r>
        <w:separator/>
      </w:r>
    </w:p>
  </w:footnote>
  <w:footnote w:type="continuationSeparator" w:id="0">
    <w:p w14:paraId="391711BF" w14:textId="77777777" w:rsidR="006570A7" w:rsidRDefault="006570A7" w:rsidP="00657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45AC"/>
    <w:multiLevelType w:val="hybridMultilevel"/>
    <w:tmpl w:val="FF54C0EA"/>
    <w:lvl w:ilvl="0" w:tplc="FFFFFFFF">
      <w:start w:val="1"/>
      <w:numFmt w:val="decimal"/>
      <w:lvlText w:val="%1."/>
      <w:lvlJc w:val="left"/>
      <w:pPr>
        <w:ind w:left="789" w:hanging="360"/>
      </w:pPr>
    </w:lvl>
    <w:lvl w:ilvl="1" w:tplc="FFFFFFFF" w:tentative="1">
      <w:start w:val="1"/>
      <w:numFmt w:val="lowerLetter"/>
      <w:lvlText w:val="%2."/>
      <w:lvlJc w:val="left"/>
      <w:pPr>
        <w:ind w:left="1509" w:hanging="360"/>
      </w:pPr>
    </w:lvl>
    <w:lvl w:ilvl="2" w:tplc="FFFFFFFF" w:tentative="1">
      <w:start w:val="1"/>
      <w:numFmt w:val="lowerRoman"/>
      <w:lvlText w:val="%3."/>
      <w:lvlJc w:val="right"/>
      <w:pPr>
        <w:ind w:left="2229" w:hanging="180"/>
      </w:pPr>
    </w:lvl>
    <w:lvl w:ilvl="3" w:tplc="FFFFFFFF" w:tentative="1">
      <w:start w:val="1"/>
      <w:numFmt w:val="decimal"/>
      <w:lvlText w:val="%4."/>
      <w:lvlJc w:val="left"/>
      <w:pPr>
        <w:ind w:left="2949" w:hanging="360"/>
      </w:pPr>
    </w:lvl>
    <w:lvl w:ilvl="4" w:tplc="FFFFFFFF" w:tentative="1">
      <w:start w:val="1"/>
      <w:numFmt w:val="lowerLetter"/>
      <w:lvlText w:val="%5."/>
      <w:lvlJc w:val="left"/>
      <w:pPr>
        <w:ind w:left="3669" w:hanging="360"/>
      </w:pPr>
    </w:lvl>
    <w:lvl w:ilvl="5" w:tplc="FFFFFFFF" w:tentative="1">
      <w:start w:val="1"/>
      <w:numFmt w:val="lowerRoman"/>
      <w:lvlText w:val="%6."/>
      <w:lvlJc w:val="right"/>
      <w:pPr>
        <w:ind w:left="4389" w:hanging="180"/>
      </w:pPr>
    </w:lvl>
    <w:lvl w:ilvl="6" w:tplc="FFFFFFFF" w:tentative="1">
      <w:start w:val="1"/>
      <w:numFmt w:val="decimal"/>
      <w:lvlText w:val="%7."/>
      <w:lvlJc w:val="left"/>
      <w:pPr>
        <w:ind w:left="5109" w:hanging="360"/>
      </w:pPr>
    </w:lvl>
    <w:lvl w:ilvl="7" w:tplc="FFFFFFFF" w:tentative="1">
      <w:start w:val="1"/>
      <w:numFmt w:val="lowerLetter"/>
      <w:lvlText w:val="%8."/>
      <w:lvlJc w:val="left"/>
      <w:pPr>
        <w:ind w:left="5829" w:hanging="360"/>
      </w:pPr>
    </w:lvl>
    <w:lvl w:ilvl="8" w:tplc="FFFFFFFF" w:tentative="1">
      <w:start w:val="1"/>
      <w:numFmt w:val="lowerRoman"/>
      <w:lvlText w:val="%9."/>
      <w:lvlJc w:val="right"/>
      <w:pPr>
        <w:ind w:left="6549" w:hanging="180"/>
      </w:pPr>
    </w:lvl>
  </w:abstractNum>
  <w:abstractNum w:abstractNumId="1" w15:restartNumberingAfterBreak="0">
    <w:nsid w:val="72D35C5B"/>
    <w:multiLevelType w:val="hybridMultilevel"/>
    <w:tmpl w:val="EBD8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414116">
    <w:abstractNumId w:val="1"/>
  </w:num>
  <w:num w:numId="2" w16cid:durableId="24484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A7"/>
    <w:rsid w:val="000E40B2"/>
    <w:rsid w:val="00315D55"/>
    <w:rsid w:val="00474144"/>
    <w:rsid w:val="006570A7"/>
    <w:rsid w:val="007A6FE2"/>
    <w:rsid w:val="009578F1"/>
    <w:rsid w:val="00D662D5"/>
    <w:rsid w:val="00FF6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BE45"/>
  <w15:chartTrackingRefBased/>
  <w15:docId w15:val="{0DF62121-FE7D-4D7D-A474-77534B07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A7"/>
  </w:style>
  <w:style w:type="paragraph" w:styleId="Heading1">
    <w:name w:val="heading 1"/>
    <w:basedOn w:val="Normal"/>
    <w:next w:val="Normal"/>
    <w:link w:val="Heading1Char"/>
    <w:uiPriority w:val="9"/>
    <w:qFormat/>
    <w:rsid w:val="00FF63A2"/>
    <w:pPr>
      <w:keepNext/>
      <w:keepLines/>
      <w:spacing w:before="240" w:after="0"/>
      <w:outlineLvl w:val="0"/>
    </w:pPr>
    <w:rPr>
      <w:rFonts w:eastAsiaTheme="majorEastAsia" w:cstheme="majorBidi"/>
      <w:b/>
      <w:color w:val="272C51"/>
      <w:sz w:val="32"/>
      <w:szCs w:val="32"/>
    </w:rPr>
  </w:style>
  <w:style w:type="paragraph" w:styleId="Heading2">
    <w:name w:val="heading 2"/>
    <w:basedOn w:val="Normal"/>
    <w:next w:val="Normal"/>
    <w:link w:val="Heading2Char"/>
    <w:uiPriority w:val="9"/>
    <w:unhideWhenUsed/>
    <w:qFormat/>
    <w:rsid w:val="00FF63A2"/>
    <w:pPr>
      <w:keepNext/>
      <w:keepLines/>
      <w:spacing w:before="240" w:after="120"/>
      <w:outlineLvl w:val="1"/>
    </w:pPr>
    <w:rPr>
      <w:rFonts w:eastAsiaTheme="majorEastAsia" w:cstheme="majorBidi"/>
      <w:b/>
      <w:color w:val="166C93"/>
      <w:sz w:val="32"/>
      <w:szCs w:val="26"/>
    </w:rPr>
  </w:style>
  <w:style w:type="paragraph" w:styleId="Heading3">
    <w:name w:val="heading 3"/>
    <w:basedOn w:val="Normal"/>
    <w:next w:val="Normal"/>
    <w:link w:val="Heading3Char"/>
    <w:uiPriority w:val="9"/>
    <w:unhideWhenUsed/>
    <w:qFormat/>
    <w:rsid w:val="00D662D5"/>
    <w:pPr>
      <w:keepNext/>
      <w:keepLines/>
      <w:spacing w:before="40" w:after="0"/>
      <w:outlineLvl w:val="2"/>
    </w:pPr>
    <w:rPr>
      <w:rFonts w:ascii="Lato Light" w:eastAsiaTheme="majorEastAsia" w:hAnsi="Lato Light" w:cstheme="majorBidi"/>
      <w:b/>
      <w:color w:val="272C51"/>
      <w:szCs w:val="24"/>
    </w:rPr>
  </w:style>
  <w:style w:type="paragraph" w:styleId="Heading4">
    <w:name w:val="heading 4"/>
    <w:basedOn w:val="Normal"/>
    <w:next w:val="Normal"/>
    <w:link w:val="Heading4Char"/>
    <w:uiPriority w:val="9"/>
    <w:unhideWhenUsed/>
    <w:qFormat/>
    <w:rsid w:val="00D662D5"/>
    <w:pPr>
      <w:keepNext/>
      <w:keepLines/>
      <w:spacing w:before="40" w:after="0"/>
      <w:outlineLvl w:val="3"/>
    </w:pPr>
    <w:rPr>
      <w:rFonts w:eastAsiaTheme="majorEastAsia" w:cstheme="majorBidi"/>
      <w:iCs/>
      <w:color w:val="166C93"/>
    </w:rPr>
  </w:style>
  <w:style w:type="paragraph" w:styleId="Heading5">
    <w:name w:val="heading 5"/>
    <w:basedOn w:val="Normal"/>
    <w:next w:val="Normal"/>
    <w:link w:val="Heading5Char"/>
    <w:uiPriority w:val="9"/>
    <w:unhideWhenUsed/>
    <w:qFormat/>
    <w:rsid w:val="00D662D5"/>
    <w:pPr>
      <w:keepNext/>
      <w:keepLines/>
      <w:spacing w:before="40" w:after="0"/>
      <w:outlineLvl w:val="4"/>
    </w:pPr>
    <w:rPr>
      <w:rFonts w:eastAsiaTheme="majorEastAsia" w:cstheme="majorBidi"/>
      <w:color w:val="272C51"/>
    </w:rPr>
  </w:style>
  <w:style w:type="paragraph" w:styleId="Heading6">
    <w:name w:val="heading 6"/>
    <w:basedOn w:val="Normal"/>
    <w:next w:val="Normal"/>
    <w:link w:val="Heading6Char"/>
    <w:uiPriority w:val="9"/>
    <w:semiHidden/>
    <w:unhideWhenUsed/>
    <w:qFormat/>
    <w:rsid w:val="00D662D5"/>
    <w:pPr>
      <w:keepNext/>
      <w:keepLines/>
      <w:spacing w:before="40" w:after="0"/>
      <w:outlineLvl w:val="5"/>
    </w:pPr>
    <w:rPr>
      <w:rFonts w:eastAsiaTheme="majorEastAsia" w:cstheme="majorBidi"/>
      <w:i/>
      <w:color w:val="166C93"/>
    </w:rPr>
  </w:style>
  <w:style w:type="paragraph" w:styleId="Heading7">
    <w:name w:val="heading 7"/>
    <w:basedOn w:val="Normal"/>
    <w:next w:val="Normal"/>
    <w:link w:val="Heading7Char"/>
    <w:uiPriority w:val="9"/>
    <w:semiHidden/>
    <w:unhideWhenUsed/>
    <w:qFormat/>
    <w:rsid w:val="00657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3A2"/>
    <w:pPr>
      <w:spacing w:after="0" w:line="240" w:lineRule="auto"/>
    </w:pPr>
    <w:rPr>
      <w:rFonts w:ascii="Lato" w:hAnsi="Lato"/>
      <w:sz w:val="28"/>
    </w:rPr>
  </w:style>
  <w:style w:type="character" w:customStyle="1" w:styleId="Heading1Char">
    <w:name w:val="Heading 1 Char"/>
    <w:basedOn w:val="DefaultParagraphFont"/>
    <w:link w:val="Heading1"/>
    <w:uiPriority w:val="9"/>
    <w:rsid w:val="00FF63A2"/>
    <w:rPr>
      <w:rFonts w:ascii="Lato" w:eastAsiaTheme="majorEastAsia" w:hAnsi="Lato" w:cstheme="majorBidi"/>
      <w:b/>
      <w:color w:val="272C51"/>
      <w:sz w:val="32"/>
      <w:szCs w:val="32"/>
    </w:rPr>
  </w:style>
  <w:style w:type="character" w:customStyle="1" w:styleId="Heading2Char">
    <w:name w:val="Heading 2 Char"/>
    <w:basedOn w:val="DefaultParagraphFont"/>
    <w:link w:val="Heading2"/>
    <w:uiPriority w:val="9"/>
    <w:rsid w:val="00FF63A2"/>
    <w:rPr>
      <w:rFonts w:ascii="Lato" w:eastAsiaTheme="majorEastAsia" w:hAnsi="Lato" w:cstheme="majorBidi"/>
      <w:b/>
      <w:color w:val="166C93"/>
      <w:sz w:val="32"/>
      <w:szCs w:val="26"/>
    </w:rPr>
  </w:style>
  <w:style w:type="paragraph" w:styleId="Title">
    <w:name w:val="Title"/>
    <w:basedOn w:val="Normal"/>
    <w:next w:val="Normal"/>
    <w:link w:val="TitleChar"/>
    <w:uiPriority w:val="10"/>
    <w:qFormat/>
    <w:rsid w:val="00FF63A2"/>
    <w:pPr>
      <w:spacing w:after="0"/>
      <w:contextualSpacing/>
    </w:pPr>
    <w:rPr>
      <w:rFonts w:ascii="Lato Black" w:eastAsiaTheme="majorEastAsia" w:hAnsi="Lato Black" w:cstheme="majorBidi"/>
      <w:color w:val="272C51"/>
      <w:spacing w:val="-10"/>
      <w:kern w:val="28"/>
      <w:sz w:val="96"/>
      <w:szCs w:val="56"/>
    </w:rPr>
  </w:style>
  <w:style w:type="character" w:customStyle="1" w:styleId="TitleChar">
    <w:name w:val="Title Char"/>
    <w:basedOn w:val="DefaultParagraphFont"/>
    <w:link w:val="Title"/>
    <w:uiPriority w:val="10"/>
    <w:rsid w:val="00FF63A2"/>
    <w:rPr>
      <w:rFonts w:ascii="Lato Black" w:eastAsiaTheme="majorEastAsia" w:hAnsi="Lato Black" w:cstheme="majorBidi"/>
      <w:color w:val="272C51"/>
      <w:spacing w:val="-10"/>
      <w:kern w:val="28"/>
      <w:sz w:val="96"/>
      <w:szCs w:val="56"/>
    </w:rPr>
  </w:style>
  <w:style w:type="paragraph" w:styleId="Subtitle">
    <w:name w:val="Subtitle"/>
    <w:basedOn w:val="Normal"/>
    <w:next w:val="Normal"/>
    <w:link w:val="SubtitleChar"/>
    <w:uiPriority w:val="11"/>
    <w:qFormat/>
    <w:rsid w:val="00FF63A2"/>
    <w:pPr>
      <w:numPr>
        <w:ilvl w:val="1"/>
      </w:numPr>
    </w:pPr>
    <w:rPr>
      <w:rFonts w:ascii="Lato Light" w:eastAsiaTheme="minorEastAsia" w:hAnsi="Lato Light"/>
      <w:color w:val="5A5A5A" w:themeColor="text1" w:themeTint="A5"/>
      <w:spacing w:val="15"/>
      <w:sz w:val="24"/>
    </w:rPr>
  </w:style>
  <w:style w:type="character" w:customStyle="1" w:styleId="SubtitleChar">
    <w:name w:val="Subtitle Char"/>
    <w:basedOn w:val="DefaultParagraphFont"/>
    <w:link w:val="Subtitle"/>
    <w:uiPriority w:val="11"/>
    <w:rsid w:val="00FF63A2"/>
    <w:rPr>
      <w:rFonts w:ascii="Lato Light" w:eastAsiaTheme="minorEastAsia" w:hAnsi="Lato Light"/>
      <w:color w:val="5A5A5A" w:themeColor="text1" w:themeTint="A5"/>
      <w:spacing w:val="15"/>
      <w:sz w:val="24"/>
    </w:rPr>
  </w:style>
  <w:style w:type="character" w:styleId="SubtleEmphasis">
    <w:name w:val="Subtle Emphasis"/>
    <w:basedOn w:val="DefaultParagraphFont"/>
    <w:uiPriority w:val="19"/>
    <w:qFormat/>
    <w:rsid w:val="00FF63A2"/>
    <w:rPr>
      <w:rFonts w:ascii="Lato Light" w:hAnsi="Lato Light"/>
      <w:i/>
      <w:iCs/>
      <w:color w:val="404040" w:themeColor="text1" w:themeTint="BF"/>
      <w:sz w:val="24"/>
    </w:rPr>
  </w:style>
  <w:style w:type="character" w:styleId="Emphasis">
    <w:name w:val="Emphasis"/>
    <w:basedOn w:val="DefaultParagraphFont"/>
    <w:uiPriority w:val="20"/>
    <w:qFormat/>
    <w:rsid w:val="00FF63A2"/>
    <w:rPr>
      <w:rFonts w:ascii="Lato Light" w:hAnsi="Lato Light"/>
      <w:i/>
      <w:iCs/>
      <w:sz w:val="28"/>
    </w:rPr>
  </w:style>
  <w:style w:type="character" w:styleId="IntenseEmphasis">
    <w:name w:val="Intense Emphasis"/>
    <w:basedOn w:val="DefaultParagraphFont"/>
    <w:uiPriority w:val="21"/>
    <w:qFormat/>
    <w:rsid w:val="00FF63A2"/>
    <w:rPr>
      <w:rFonts w:ascii="Lato Light" w:hAnsi="Lato Light"/>
      <w:i/>
      <w:iCs/>
      <w:color w:val="166C93"/>
      <w:sz w:val="28"/>
    </w:rPr>
  </w:style>
  <w:style w:type="character" w:styleId="Strong">
    <w:name w:val="Strong"/>
    <w:basedOn w:val="DefaultParagraphFont"/>
    <w:uiPriority w:val="22"/>
    <w:qFormat/>
    <w:rsid w:val="00FF63A2"/>
    <w:rPr>
      <w:rFonts w:ascii="Lato Light" w:hAnsi="Lato Light"/>
      <w:b/>
      <w:bCs/>
      <w:sz w:val="28"/>
    </w:rPr>
  </w:style>
  <w:style w:type="paragraph" w:styleId="Quote">
    <w:name w:val="Quote"/>
    <w:basedOn w:val="Normal"/>
    <w:next w:val="Normal"/>
    <w:link w:val="QuoteChar"/>
    <w:uiPriority w:val="29"/>
    <w:qFormat/>
    <w:rsid w:val="00FF63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F63A2"/>
    <w:rPr>
      <w:rFonts w:ascii="Lato" w:hAnsi="Lato"/>
      <w:i/>
      <w:iCs/>
      <w:color w:val="404040" w:themeColor="text1" w:themeTint="BF"/>
      <w:sz w:val="28"/>
    </w:rPr>
  </w:style>
  <w:style w:type="paragraph" w:styleId="IntenseQuote">
    <w:name w:val="Intense Quote"/>
    <w:basedOn w:val="Normal"/>
    <w:next w:val="Normal"/>
    <w:link w:val="IntenseQuoteChar"/>
    <w:uiPriority w:val="30"/>
    <w:qFormat/>
    <w:rsid w:val="00FF63A2"/>
    <w:pPr>
      <w:pBdr>
        <w:top w:val="single" w:sz="4" w:space="10" w:color="156082" w:themeColor="accent1"/>
        <w:bottom w:val="single" w:sz="4" w:space="10" w:color="156082" w:themeColor="accent1"/>
      </w:pBdr>
      <w:spacing w:before="360" w:after="360"/>
      <w:ind w:left="864" w:right="864"/>
      <w:jc w:val="center"/>
    </w:pPr>
    <w:rPr>
      <w:i/>
      <w:iCs/>
      <w:color w:val="166C93"/>
    </w:rPr>
  </w:style>
  <w:style w:type="character" w:customStyle="1" w:styleId="IntenseQuoteChar">
    <w:name w:val="Intense Quote Char"/>
    <w:basedOn w:val="DefaultParagraphFont"/>
    <w:link w:val="IntenseQuote"/>
    <w:uiPriority w:val="30"/>
    <w:rsid w:val="00FF63A2"/>
    <w:rPr>
      <w:rFonts w:ascii="Lato" w:hAnsi="Lato"/>
      <w:i/>
      <w:iCs/>
      <w:color w:val="166C93"/>
      <w:sz w:val="28"/>
    </w:rPr>
  </w:style>
  <w:style w:type="character" w:styleId="SubtleReference">
    <w:name w:val="Subtle Reference"/>
    <w:basedOn w:val="DefaultParagraphFont"/>
    <w:uiPriority w:val="31"/>
    <w:qFormat/>
    <w:rsid w:val="00FF63A2"/>
    <w:rPr>
      <w:rFonts w:ascii="Lato Light" w:hAnsi="Lato Light"/>
      <w:smallCaps/>
      <w:color w:val="5A5A5A" w:themeColor="text1" w:themeTint="A5"/>
      <w:sz w:val="28"/>
    </w:rPr>
  </w:style>
  <w:style w:type="character" w:styleId="IntenseReference">
    <w:name w:val="Intense Reference"/>
    <w:basedOn w:val="DefaultParagraphFont"/>
    <w:uiPriority w:val="32"/>
    <w:qFormat/>
    <w:rsid w:val="00FF63A2"/>
    <w:rPr>
      <w:rFonts w:ascii="Lato Light" w:hAnsi="Lato Light"/>
      <w:b/>
      <w:bCs/>
      <w:smallCaps/>
      <w:color w:val="166C93"/>
      <w:spacing w:val="5"/>
      <w:sz w:val="28"/>
    </w:rPr>
  </w:style>
  <w:style w:type="character" w:styleId="BookTitle">
    <w:name w:val="Book Title"/>
    <w:basedOn w:val="DefaultParagraphFont"/>
    <w:uiPriority w:val="33"/>
    <w:qFormat/>
    <w:rsid w:val="00FF63A2"/>
    <w:rPr>
      <w:rFonts w:ascii="Lato Light" w:hAnsi="Lato Light"/>
      <w:b/>
      <w:bCs/>
      <w:i/>
      <w:iCs/>
      <w:spacing w:val="5"/>
      <w:sz w:val="28"/>
    </w:rPr>
  </w:style>
  <w:style w:type="paragraph" w:styleId="ListParagraph">
    <w:name w:val="List Paragraph"/>
    <w:basedOn w:val="Normal"/>
    <w:qFormat/>
    <w:rsid w:val="00FF63A2"/>
    <w:pPr>
      <w:ind w:left="720"/>
      <w:contextualSpacing/>
    </w:pPr>
  </w:style>
  <w:style w:type="character" w:customStyle="1" w:styleId="Heading3Char">
    <w:name w:val="Heading 3 Char"/>
    <w:basedOn w:val="DefaultParagraphFont"/>
    <w:link w:val="Heading3"/>
    <w:uiPriority w:val="9"/>
    <w:rsid w:val="00D662D5"/>
    <w:rPr>
      <w:rFonts w:ascii="Lato Light" w:eastAsiaTheme="majorEastAsia" w:hAnsi="Lato Light" w:cstheme="majorBidi"/>
      <w:b/>
      <w:color w:val="272C51"/>
      <w:sz w:val="28"/>
      <w:szCs w:val="24"/>
    </w:rPr>
  </w:style>
  <w:style w:type="character" w:customStyle="1" w:styleId="Heading4Char">
    <w:name w:val="Heading 4 Char"/>
    <w:basedOn w:val="DefaultParagraphFont"/>
    <w:link w:val="Heading4"/>
    <w:uiPriority w:val="9"/>
    <w:rsid w:val="00D662D5"/>
    <w:rPr>
      <w:rFonts w:ascii="Lato" w:eastAsiaTheme="majorEastAsia" w:hAnsi="Lato" w:cstheme="majorBidi"/>
      <w:iCs/>
      <w:color w:val="166C93"/>
      <w:sz w:val="28"/>
    </w:rPr>
  </w:style>
  <w:style w:type="character" w:customStyle="1" w:styleId="Heading5Char">
    <w:name w:val="Heading 5 Char"/>
    <w:basedOn w:val="DefaultParagraphFont"/>
    <w:link w:val="Heading5"/>
    <w:uiPriority w:val="9"/>
    <w:rsid w:val="00D662D5"/>
    <w:rPr>
      <w:rFonts w:ascii="Lato" w:eastAsiaTheme="majorEastAsia" w:hAnsi="Lato" w:cstheme="majorBidi"/>
      <w:color w:val="272C51"/>
      <w:sz w:val="28"/>
    </w:rPr>
  </w:style>
  <w:style w:type="character" w:customStyle="1" w:styleId="Heading6Char">
    <w:name w:val="Heading 6 Char"/>
    <w:basedOn w:val="DefaultParagraphFont"/>
    <w:link w:val="Heading6"/>
    <w:uiPriority w:val="9"/>
    <w:semiHidden/>
    <w:rsid w:val="00D662D5"/>
    <w:rPr>
      <w:rFonts w:ascii="Lato" w:eastAsiaTheme="majorEastAsia" w:hAnsi="Lato" w:cstheme="majorBidi"/>
      <w:i/>
      <w:color w:val="166C93"/>
      <w:sz w:val="28"/>
    </w:rPr>
  </w:style>
  <w:style w:type="character" w:customStyle="1" w:styleId="Heading7Char">
    <w:name w:val="Heading 7 Char"/>
    <w:basedOn w:val="DefaultParagraphFont"/>
    <w:link w:val="Heading7"/>
    <w:uiPriority w:val="9"/>
    <w:semiHidden/>
    <w:rsid w:val="006570A7"/>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6570A7"/>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6570A7"/>
    <w:rPr>
      <w:rFonts w:eastAsiaTheme="majorEastAsia" w:cstheme="majorBidi"/>
      <w:color w:val="272727" w:themeColor="text1" w:themeTint="D8"/>
      <w:sz w:val="28"/>
    </w:rPr>
  </w:style>
  <w:style w:type="table" w:styleId="TableGrid">
    <w:name w:val="Table Grid"/>
    <w:basedOn w:val="TableNormal"/>
    <w:uiPriority w:val="39"/>
    <w:rsid w:val="0065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0A7"/>
    <w:rPr>
      <w:color w:val="467886" w:themeColor="hyperlink"/>
      <w:u w:val="single"/>
    </w:rPr>
  </w:style>
  <w:style w:type="paragraph" w:styleId="Footer">
    <w:name w:val="footer"/>
    <w:basedOn w:val="Normal"/>
    <w:link w:val="FooterChar"/>
    <w:uiPriority w:val="99"/>
    <w:unhideWhenUsed/>
    <w:rsid w:val="00657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0A7"/>
  </w:style>
  <w:style w:type="paragraph" w:styleId="Header">
    <w:name w:val="header"/>
    <w:basedOn w:val="Normal"/>
    <w:link w:val="HeaderChar"/>
    <w:uiPriority w:val="99"/>
    <w:unhideWhenUsed/>
    <w:rsid w:val="00657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pcc.gov.uk/wp-content/uploads/2025/01/Procedure-ASB-CR-Appeals_V4-Jan-2025.pdf?x5855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pcc@warwickshire.police.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A8B704C38F74185F684447B0F1088" ma:contentTypeVersion="18" ma:contentTypeDescription="Create a new document." ma:contentTypeScope="" ma:versionID="0e3084789056df6bc112bf4e6c7efae5">
  <xsd:schema xmlns:xsd="http://www.w3.org/2001/XMLSchema" xmlns:xs="http://www.w3.org/2001/XMLSchema" xmlns:p="http://schemas.microsoft.com/office/2006/metadata/properties" xmlns:ns2="3fdc3097-a14a-4fec-bf3f-22e0db0a9627" xmlns:ns3="2c6537c6-a18b-4ebe-b236-478576ad4922" targetNamespace="http://schemas.microsoft.com/office/2006/metadata/properties" ma:root="true" ma:fieldsID="374612efacba13a1bd884f0a5f58138f" ns2:_="" ns3:_="">
    <xsd:import namespace="3fdc3097-a14a-4fec-bf3f-22e0db0a9627"/>
    <xsd:import namespace="2c6537c6-a18b-4ebe-b236-478576ad4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3097-a14a-4fec-bf3f-22e0db0a9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c259f0-e0f1-4e58-8971-2c2ba0bd13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537c6-a18b-4ebe-b236-478576ad49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3ff343-31f6-4c8b-9ece-f2c4755ef3c7}" ma:internalName="TaxCatchAll" ma:showField="CatchAllData" ma:web="2c6537c6-a18b-4ebe-b236-478576ad4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dc3097-a14a-4fec-bf3f-22e0db0a9627">
      <Terms xmlns="http://schemas.microsoft.com/office/infopath/2007/PartnerControls"/>
    </lcf76f155ced4ddcb4097134ff3c332f>
    <TaxCatchAll xmlns="2c6537c6-a18b-4ebe-b236-478576ad4922" xsi:nil="true"/>
  </documentManagement>
</p:properties>
</file>

<file path=customXml/itemProps1.xml><?xml version="1.0" encoding="utf-8"?>
<ds:datastoreItem xmlns:ds="http://schemas.openxmlformats.org/officeDocument/2006/customXml" ds:itemID="{4FDD6940-AA34-4AB1-B201-3A6F7ECADAAA}"/>
</file>

<file path=customXml/itemProps2.xml><?xml version="1.0" encoding="utf-8"?>
<ds:datastoreItem xmlns:ds="http://schemas.openxmlformats.org/officeDocument/2006/customXml" ds:itemID="{3DCFA063-042F-4B3A-A6DE-55C06600801A}"/>
</file>

<file path=customXml/itemProps3.xml><?xml version="1.0" encoding="utf-8"?>
<ds:datastoreItem xmlns:ds="http://schemas.openxmlformats.org/officeDocument/2006/customXml" ds:itemID="{E6B9338F-09EB-4559-A9A6-A6EE629B50BE}"/>
</file>

<file path=docProps/app.xml><?xml version="1.0" encoding="utf-8"?>
<Properties xmlns="http://schemas.openxmlformats.org/officeDocument/2006/extended-properties" xmlns:vt="http://schemas.openxmlformats.org/officeDocument/2006/docPropsVTypes">
  <Template>Normal.dotm</Template>
  <TotalTime>4</TotalTime>
  <Pages>4</Pages>
  <Words>678</Words>
  <Characters>3514</Characters>
  <Application>Microsoft Office Word</Application>
  <DocSecurity>0</DocSecurity>
  <Lines>68</Lines>
  <Paragraphs>35</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Neil 5366</dc:creator>
  <cp:keywords/>
  <dc:description/>
  <cp:lastModifiedBy>Tipton, Neil 5366</cp:lastModifiedBy>
  <cp:revision>2</cp:revision>
  <dcterms:created xsi:type="dcterms:W3CDTF">2025-01-14T14:00:00Z</dcterms:created>
  <dcterms:modified xsi:type="dcterms:W3CDTF">2025-01-14T14:04:00Z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d794e8-17f1-434b-bc0a-f91e9067e502_Enabled">
    <vt:lpwstr>true</vt:lpwstr>
  </property>
  <property fmtid="{D5CDD505-2E9C-101B-9397-08002B2CF9AE}" pid="3" name="MSIP_Label_4cd794e8-17f1-434b-bc0a-f91e9067e502_SetDate">
    <vt:lpwstr>2025-01-14T14:03:34Z</vt:lpwstr>
  </property>
  <property fmtid="{D5CDD505-2E9C-101B-9397-08002B2CF9AE}" pid="4" name="MSIP_Label_4cd794e8-17f1-434b-bc0a-f91e9067e502_Method">
    <vt:lpwstr>Standard</vt:lpwstr>
  </property>
  <property fmtid="{D5CDD505-2E9C-101B-9397-08002B2CF9AE}" pid="5" name="MSIP_Label_4cd794e8-17f1-434b-bc0a-f91e9067e502_Name">
    <vt:lpwstr>OFFICIAL</vt:lpwstr>
  </property>
  <property fmtid="{D5CDD505-2E9C-101B-9397-08002B2CF9AE}" pid="6" name="MSIP_Label_4cd794e8-17f1-434b-bc0a-f91e9067e502_SiteId">
    <vt:lpwstr>a324afb6-0aef-47f7-a287-982ba7311d8a</vt:lpwstr>
  </property>
  <property fmtid="{D5CDD505-2E9C-101B-9397-08002B2CF9AE}" pid="7" name="MSIP_Label_4cd794e8-17f1-434b-bc0a-f91e9067e502_ActionId">
    <vt:lpwstr>05b5c090-21d3-4b53-9e0d-70279aaf4f0b</vt:lpwstr>
  </property>
  <property fmtid="{D5CDD505-2E9C-101B-9397-08002B2CF9AE}" pid="8" name="MSIP_Label_4cd794e8-17f1-434b-bc0a-f91e9067e502_ContentBits">
    <vt:lpwstr>0</vt:lpwstr>
  </property>
  <property fmtid="{D5CDD505-2E9C-101B-9397-08002B2CF9AE}" pid="9" name="MediaServiceImageTags">
    <vt:lpwstr/>
  </property>
  <property fmtid="{D5CDD505-2E9C-101B-9397-08002B2CF9AE}" pid="10" name="ContentTypeId">
    <vt:lpwstr>0x010100C4FA8B704C38F74185F684447B0F1088</vt:lpwstr>
  </property>
</Properties>
</file>